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1A3021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</w:p>
    <w:p w:rsidR="001A3021" w:rsidRDefault="00493B67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  <w:r>
        <w:rPr>
          <w:rFonts w:ascii="Consolas" w:hAnsi="Consolas"/>
          <w:b/>
          <w:i/>
          <w:noProof/>
          <w:color w:val="0066CC"/>
          <w:sz w:val="36"/>
          <w:szCs w:val="3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-586740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5E671D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037751" w:rsidRDefault="00493B67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2"/>
          <w:szCs w:val="33"/>
        </w:rPr>
      </w:pPr>
      <w:r w:rsidRPr="00037751"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332740</wp:posOffset>
            </wp:positionV>
            <wp:extent cx="2273935" cy="2749550"/>
            <wp:effectExtent l="0" t="0" r="0" b="0"/>
            <wp:wrapNone/>
            <wp:docPr id="4" name="Рисунок 2" descr="C:\Users\Роман\Desktop\Фирма\фото 235 220\69e7301060b46b1cc43d3c266f3448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оман\Desktop\Фирма\фото 235 220\69e7301060b46b1cc43d3c266f3448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751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332740</wp:posOffset>
            </wp:positionV>
            <wp:extent cx="2273935" cy="2749550"/>
            <wp:effectExtent l="0" t="0" r="0" b="0"/>
            <wp:wrapNone/>
            <wp:docPr id="3" name="Рисунок 4" descr="C:\Users\Роман\Desktop\Фирма\фото 235 220\4f4cf0cb76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Роман\Desktop\Фирма\фото 235 220\4f4cf0cb761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751"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332740</wp:posOffset>
            </wp:positionV>
            <wp:extent cx="2273935" cy="2749550"/>
            <wp:effectExtent l="0" t="0" r="0" b="0"/>
            <wp:wrapNone/>
            <wp:docPr id="2" name="Рисунок 3" descr="C:\Users\Роман\Desktop\Фирма\фото 235 220\dde41235ba4409d169444812fec95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 235 220\dde41235ba4409d169444812fec9592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3AA" w:rsidRPr="00037751">
        <w:rPr>
          <w:rFonts w:ascii="Constantia" w:hAnsi="Constantia"/>
          <w:b/>
          <w:i/>
          <w:color w:val="0066FF"/>
          <w:sz w:val="32"/>
          <w:szCs w:val="30"/>
        </w:rPr>
        <w:t xml:space="preserve"> </w:t>
      </w:r>
      <w:r w:rsidR="00037751" w:rsidRPr="00037751">
        <w:rPr>
          <w:rFonts w:ascii="Constantia" w:hAnsi="Constantia"/>
          <w:b/>
          <w:i/>
          <w:color w:val="0066FF"/>
          <w:sz w:val="32"/>
          <w:szCs w:val="33"/>
        </w:rPr>
        <w:t>КОМБИНИРОВАННЫЕ</w:t>
      </w:r>
      <w:r w:rsidR="00D433AA" w:rsidRPr="00037751">
        <w:rPr>
          <w:rFonts w:ascii="Constantia" w:hAnsi="Constantia"/>
          <w:b/>
          <w:i/>
          <w:color w:val="0066FF"/>
          <w:sz w:val="32"/>
          <w:szCs w:val="33"/>
        </w:rPr>
        <w:t xml:space="preserve"> ТУРЫ для ШКОЛЬНЫХ групп – сезон 202</w:t>
      </w:r>
      <w:r w:rsidR="000A3924">
        <w:rPr>
          <w:rFonts w:ascii="Constantia" w:hAnsi="Constantia"/>
          <w:b/>
          <w:i/>
          <w:color w:val="0066FF"/>
          <w:sz w:val="32"/>
          <w:szCs w:val="33"/>
        </w:rPr>
        <w:t>4</w:t>
      </w:r>
      <w:r w:rsidR="00D433AA" w:rsidRPr="00037751">
        <w:rPr>
          <w:rFonts w:ascii="Constantia" w:hAnsi="Constantia"/>
          <w:b/>
          <w:i/>
          <w:color w:val="0066FF"/>
          <w:sz w:val="32"/>
          <w:szCs w:val="33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03775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56"/>
        </w:rPr>
      </w:pPr>
    </w:p>
    <w:p w:rsidR="008D0469" w:rsidRPr="00D433AA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32"/>
        </w:rPr>
      </w:pPr>
    </w:p>
    <w:p w:rsidR="00670ACC" w:rsidRPr="00670ACC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A3021" w:rsidRPr="00C06A1A" w:rsidRDefault="004062CD" w:rsidP="008A46F6">
      <w:pPr>
        <w:spacing w:after="0" w:line="240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b/>
          <w:color w:val="0066FF"/>
          <w:sz w:val="48"/>
        </w:rPr>
        <w:t>«Господин Великий Новгород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C06A1A">
        <w:rPr>
          <w:rFonts w:ascii="Constantia" w:hAnsi="Constantia"/>
          <w:b/>
          <w:color w:val="0066FF"/>
          <w:sz w:val="44"/>
        </w:rPr>
        <w:t xml:space="preserve"> </w:t>
      </w:r>
      <w:r w:rsidR="00CD1EC0">
        <w:rPr>
          <w:rFonts w:ascii="Constantia" w:hAnsi="Constantia"/>
          <w:color w:val="0066FF"/>
          <w:sz w:val="36"/>
        </w:rPr>
        <w:t xml:space="preserve">от </w:t>
      </w:r>
      <w:r w:rsidR="0072068D">
        <w:rPr>
          <w:rFonts w:ascii="Constantia" w:hAnsi="Constantia"/>
          <w:color w:val="0066FF"/>
          <w:sz w:val="36"/>
        </w:rPr>
        <w:t xml:space="preserve">2 </w:t>
      </w:r>
      <w:r w:rsidR="000176FE">
        <w:rPr>
          <w:rFonts w:ascii="Constantia" w:hAnsi="Constantia"/>
          <w:color w:val="0066FF"/>
          <w:sz w:val="36"/>
        </w:rPr>
        <w:t>850</w:t>
      </w:r>
      <w:r w:rsidR="00C06A1A">
        <w:rPr>
          <w:rFonts w:ascii="Constantia" w:hAnsi="Constantia"/>
          <w:color w:val="0066FF"/>
          <w:sz w:val="36"/>
        </w:rPr>
        <w:t xml:space="preserve"> руб</w:t>
      </w:r>
      <w:r w:rsidR="00701336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/</w:t>
      </w:r>
      <w:r w:rsidR="00701336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чел</w:t>
      </w:r>
      <w:r w:rsidR="00701336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541A7C" w:rsidRDefault="006703D1" w:rsidP="006703D1">
      <w:pPr>
        <w:spacing w:after="0" w:line="288" w:lineRule="auto"/>
        <w:jc w:val="both"/>
        <w:rPr>
          <w:rFonts w:ascii="Constantia" w:hAnsi="Constantia"/>
          <w:sz w:val="10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D433AA">
        <w:rPr>
          <w:rFonts w:ascii="Constantia" w:hAnsi="Constantia"/>
          <w:sz w:val="28"/>
        </w:rPr>
        <w:t>обзорная экскурсия + экскурсия по территории Петропавловской крепости + посещение Александро-Невской Лавры + посещение Летнего Сада</w:t>
      </w:r>
      <w:r w:rsidR="008E718C">
        <w:rPr>
          <w:rFonts w:ascii="Constantia" w:hAnsi="Constantia"/>
          <w:sz w:val="28"/>
        </w:rPr>
        <w:t xml:space="preserve"> + </w:t>
      </w:r>
      <w:r w:rsidR="00541A7C" w:rsidRPr="00541A7C">
        <w:rPr>
          <w:rFonts w:ascii="Constantia" w:hAnsi="Constantia"/>
          <w:sz w:val="28"/>
        </w:rPr>
        <w:t xml:space="preserve">трассовая экскурсия «по </w:t>
      </w:r>
      <w:r w:rsidR="003E4754">
        <w:rPr>
          <w:rFonts w:ascii="Constantia" w:hAnsi="Constantia"/>
          <w:sz w:val="28"/>
        </w:rPr>
        <w:t>дороге в Столицу</w:t>
      </w:r>
      <w:r w:rsidR="00491C88">
        <w:rPr>
          <w:rFonts w:ascii="Constantia" w:hAnsi="Constantia"/>
          <w:sz w:val="28"/>
        </w:rPr>
        <w:t>»</w:t>
      </w:r>
      <w:r w:rsidR="00903A7A">
        <w:rPr>
          <w:rFonts w:ascii="Constantia" w:hAnsi="Constantia"/>
          <w:sz w:val="28"/>
        </w:rPr>
        <w:t xml:space="preserve"> + </w:t>
      </w:r>
      <w:r w:rsidR="003E4754">
        <w:rPr>
          <w:rFonts w:ascii="Constantia" w:hAnsi="Constantia"/>
          <w:sz w:val="28"/>
        </w:rPr>
        <w:t>обзорная экскурсия по г. Великий Новгород</w:t>
      </w:r>
      <w:r w:rsidR="00903A7A">
        <w:rPr>
          <w:rFonts w:ascii="Constantia" w:hAnsi="Constantia"/>
          <w:sz w:val="28"/>
        </w:rPr>
        <w:t xml:space="preserve"> + </w:t>
      </w:r>
      <w:r w:rsidR="003E4754">
        <w:rPr>
          <w:rFonts w:ascii="Constantia" w:hAnsi="Constantia"/>
          <w:sz w:val="28"/>
        </w:rPr>
        <w:t>пешеходная экскурсия в Детинец</w:t>
      </w:r>
      <w:r w:rsidR="00903A7A">
        <w:rPr>
          <w:rFonts w:ascii="Constantia" w:hAnsi="Constantia"/>
          <w:sz w:val="28"/>
        </w:rPr>
        <w:t xml:space="preserve"> + </w:t>
      </w:r>
      <w:r w:rsidR="003E4754">
        <w:rPr>
          <w:rFonts w:ascii="Constantia" w:hAnsi="Constantia"/>
          <w:sz w:val="28"/>
        </w:rPr>
        <w:t>посещение Софийского собора</w:t>
      </w:r>
      <w:r w:rsidR="00903A7A">
        <w:rPr>
          <w:rFonts w:ascii="Constantia" w:hAnsi="Constantia"/>
          <w:sz w:val="28"/>
        </w:rPr>
        <w:t xml:space="preserve"> +</w:t>
      </w:r>
      <w:r w:rsidR="003E4754">
        <w:rPr>
          <w:rFonts w:ascii="Constantia" w:hAnsi="Constantia"/>
          <w:sz w:val="28"/>
        </w:rPr>
        <w:t xml:space="preserve"> посещение Ярославо</w:t>
      </w:r>
      <w:r w:rsidR="003D70EC">
        <w:rPr>
          <w:rFonts w:ascii="Constantia" w:hAnsi="Constantia"/>
          <w:sz w:val="28"/>
        </w:rPr>
        <w:t>ва</w:t>
      </w:r>
      <w:r w:rsidR="003E4754">
        <w:rPr>
          <w:rFonts w:ascii="Constantia" w:hAnsi="Constantia"/>
          <w:sz w:val="28"/>
        </w:rPr>
        <w:t xml:space="preserve"> Дворища + экскурсия в музей Витославлицы +</w:t>
      </w:r>
      <w:r w:rsidR="00903A7A">
        <w:rPr>
          <w:rFonts w:ascii="Constantia" w:hAnsi="Constantia"/>
          <w:sz w:val="28"/>
        </w:rPr>
        <w:t xml:space="preserve"> </w:t>
      </w:r>
      <w:r w:rsidR="00D433AA">
        <w:rPr>
          <w:rFonts w:ascii="Constantia" w:hAnsi="Constantia"/>
          <w:sz w:val="28"/>
        </w:rPr>
        <w:t xml:space="preserve">посещение Казанского собора + экскурсия в Петергоф + экскурсия по Нижнему парку с Фонтанами </w:t>
      </w:r>
      <w:r w:rsidR="00D433AA" w:rsidRPr="001E4661">
        <w:rPr>
          <w:rFonts w:ascii="Constantia" w:hAnsi="Constantia"/>
          <w:b/>
          <w:sz w:val="28"/>
        </w:rPr>
        <w:t>или</w:t>
      </w:r>
      <w:r w:rsidR="00D433AA">
        <w:rPr>
          <w:rFonts w:ascii="Constantia" w:hAnsi="Constantia"/>
          <w:b/>
          <w:sz w:val="28"/>
        </w:rPr>
        <w:t xml:space="preserve"> </w:t>
      </w:r>
      <w:r w:rsidR="00D433AA">
        <w:rPr>
          <w:rFonts w:ascii="Constantia" w:hAnsi="Constantia"/>
          <w:sz w:val="28"/>
        </w:rPr>
        <w:t>экскурсия в Гатчину + прогулка по парку + экскурсия в Гатчинский дворец с подземным ходом.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D433AA" w:rsidRPr="00B80F2A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D433AA" w:rsidRPr="00B80F2A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D433AA" w:rsidRPr="00B80F2A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до сих пор </w:t>
            </w:r>
            <w:proofErr w:type="spellStart"/>
            <w:r w:rsidRPr="00B80F2A">
              <w:rPr>
                <w:rFonts w:ascii="Constantia" w:eastAsia="Malgun Gothic" w:hAnsi="Constantia"/>
                <w:sz w:val="24"/>
              </w:rPr>
              <w:t>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proofErr w:type="spellEnd"/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, Петропавловский собор (внешний осмотр), </w:t>
            </w:r>
            <w:proofErr w:type="spellStart"/>
            <w:r w:rsidRPr="00B80F2A">
              <w:rPr>
                <w:rFonts w:ascii="Constantia" w:eastAsia="Malgun Gothic" w:hAnsi="Constantia"/>
                <w:sz w:val="24"/>
              </w:rPr>
              <w:t>Ботный</w:t>
            </w:r>
            <w:proofErr w:type="spellEnd"/>
            <w:r w:rsidRPr="00B80F2A">
              <w:rPr>
                <w:rFonts w:ascii="Constantia" w:eastAsia="Malgun Gothic" w:hAnsi="Constantia"/>
                <w:sz w:val="24"/>
              </w:rPr>
              <w:t xml:space="preserve"> домик, Соборную площадь, Монетный двор, Невские ворота.</w:t>
            </w:r>
          </w:p>
          <w:p w:rsidR="00D433AA" w:rsidRDefault="00D433AA" w:rsidP="00D433AA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D433AA" w:rsidRDefault="00D433AA" w:rsidP="00D433AA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1"/>
                <w:shd w:val="clear" w:color="auto" w:fill="FFFFFF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D433AA" w:rsidRPr="00B80F2A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D433AA" w:rsidRPr="00B80F2A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D433AA" w:rsidRPr="00B80F2A" w:rsidRDefault="00D433AA" w:rsidP="00D433AA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  <w:p w:rsidR="00D433AA" w:rsidRPr="00B80F2A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C818F7" w:rsidRPr="004D1054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6B1DE2" w:rsidRDefault="006B1DE2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Сегодня мы с Вами отправимся в</w:t>
            </w:r>
            <w:r w:rsidR="004062CD">
              <w:rPr>
                <w:rFonts w:ascii="Constantia" w:hAnsi="Constantia"/>
                <w:sz w:val="24"/>
                <w:szCs w:val="18"/>
              </w:rPr>
              <w:t>о</w:t>
            </w:r>
            <w:r>
              <w:rPr>
                <w:rFonts w:ascii="Constantia" w:hAnsi="Constantia"/>
                <w:sz w:val="24"/>
                <w:szCs w:val="18"/>
              </w:rPr>
              <w:t xml:space="preserve"> </w:t>
            </w:r>
            <w:r w:rsidR="004062CD" w:rsidRPr="004062CD">
              <w:rPr>
                <w:rFonts w:ascii="Constantia" w:hAnsi="Constantia"/>
                <w:b/>
                <w:color w:val="0069FF"/>
                <w:sz w:val="24"/>
                <w:szCs w:val="18"/>
              </w:rPr>
              <w:t>вторую столицу Руси – Великий Новгород</w:t>
            </w:r>
            <w:r w:rsidRPr="004062CD">
              <w:rPr>
                <w:rFonts w:ascii="Constantia" w:hAnsi="Constantia"/>
                <w:color w:val="0069FF"/>
                <w:sz w:val="24"/>
                <w:szCs w:val="18"/>
              </w:rPr>
              <w:t>!</w:t>
            </w:r>
            <w:r>
              <w:rPr>
                <w:rFonts w:ascii="Constantia" w:hAnsi="Constantia"/>
                <w:sz w:val="24"/>
                <w:szCs w:val="18"/>
              </w:rPr>
              <w:t xml:space="preserve"> Готовьтесь, это будет незабываемое путешествие.</w:t>
            </w:r>
          </w:p>
          <w:p w:rsidR="004062CD" w:rsidRDefault="004062CD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 w:rsidRPr="004062CD">
              <w:rPr>
                <w:rFonts w:ascii="Constantia" w:hAnsi="Constantia"/>
                <w:b/>
                <w:color w:val="0069FF"/>
                <w:sz w:val="24"/>
                <w:szCs w:val="18"/>
              </w:rPr>
              <w:t>Трассовая экскурсия «по дороге в Столицу».</w:t>
            </w:r>
            <w:r>
              <w:rPr>
                <w:rFonts w:ascii="Constantia" w:hAnsi="Constantia"/>
                <w:sz w:val="24"/>
                <w:szCs w:val="18"/>
              </w:rPr>
              <w:t xml:space="preserve"> По живописной трассе мы с Вами поедем по направлению к одному из самых древних городов России – Великому Новгороду. Он – ровесник Российского государства, город – равный Киеву, </w:t>
            </w:r>
            <w:r w:rsidRPr="004062CD">
              <w:rPr>
                <w:rFonts w:ascii="Constantia" w:hAnsi="Constantia"/>
                <w:b/>
                <w:color w:val="0069FF"/>
                <w:sz w:val="24"/>
                <w:szCs w:val="18"/>
              </w:rPr>
              <w:t>столица Новгородской феодальной республики</w:t>
            </w:r>
            <w:r>
              <w:rPr>
                <w:rFonts w:ascii="Constantia" w:hAnsi="Constantia"/>
                <w:sz w:val="24"/>
                <w:szCs w:val="18"/>
              </w:rPr>
              <w:t xml:space="preserve">, вотчина </w:t>
            </w:r>
            <w:r w:rsidRPr="004062CD">
              <w:rPr>
                <w:rFonts w:ascii="Constantia" w:hAnsi="Constantia"/>
                <w:b/>
                <w:color w:val="0069FF"/>
                <w:sz w:val="24"/>
                <w:szCs w:val="18"/>
              </w:rPr>
              <w:t>Ярослава Мудрого</w:t>
            </w:r>
            <w:r>
              <w:rPr>
                <w:rFonts w:ascii="Constantia" w:hAnsi="Constantia"/>
                <w:sz w:val="24"/>
                <w:szCs w:val="18"/>
              </w:rPr>
              <w:t>. Не много городов в России могут похвастаться столь богатой историей.</w:t>
            </w:r>
          </w:p>
          <w:p w:rsidR="004062CD" w:rsidRDefault="004062CD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Прибытие в </w:t>
            </w:r>
            <w:r w:rsidRPr="004062CD">
              <w:rPr>
                <w:rFonts w:ascii="Constantia" w:hAnsi="Constantia"/>
                <w:b/>
                <w:color w:val="0069FF"/>
                <w:sz w:val="24"/>
                <w:szCs w:val="18"/>
              </w:rPr>
              <w:t>г. Великий Новгород</w:t>
            </w:r>
            <w:r>
              <w:rPr>
                <w:rFonts w:ascii="Constantia" w:hAnsi="Constantia"/>
                <w:sz w:val="24"/>
                <w:szCs w:val="18"/>
              </w:rPr>
              <w:t xml:space="preserve">. </w:t>
            </w:r>
            <w:r w:rsidRPr="004062CD">
              <w:rPr>
                <w:rFonts w:ascii="Constantia" w:hAnsi="Constantia"/>
                <w:b/>
                <w:color w:val="0069FF"/>
                <w:sz w:val="24"/>
                <w:szCs w:val="18"/>
              </w:rPr>
              <w:t>Обзорная экскурсия по городу:</w:t>
            </w:r>
            <w:r>
              <w:rPr>
                <w:rFonts w:ascii="Constantia" w:hAnsi="Constantia"/>
                <w:sz w:val="24"/>
                <w:szCs w:val="18"/>
              </w:rPr>
              <w:t xml:space="preserve"> Детинец, набережная </w:t>
            </w:r>
            <w:r w:rsidR="00C25E4A">
              <w:rPr>
                <w:rFonts w:ascii="Constantia" w:hAnsi="Constantia"/>
                <w:sz w:val="24"/>
                <w:szCs w:val="18"/>
              </w:rPr>
              <w:t xml:space="preserve">р. </w:t>
            </w:r>
            <w:r>
              <w:rPr>
                <w:rFonts w:ascii="Constantia" w:hAnsi="Constantia"/>
                <w:sz w:val="24"/>
                <w:szCs w:val="18"/>
              </w:rPr>
              <w:t xml:space="preserve">Волхов, Рюриково городище, Ярославово дворище (торг), центральная площадь, путевой дворец Екатерины </w:t>
            </w:r>
            <w:r>
              <w:rPr>
                <w:rFonts w:ascii="Constantia" w:hAnsi="Constantia"/>
                <w:sz w:val="24"/>
                <w:szCs w:val="18"/>
                <w:lang w:val="en-US"/>
              </w:rPr>
              <w:t>II</w:t>
            </w:r>
            <w:r w:rsidRPr="004062CD">
              <w:rPr>
                <w:rFonts w:ascii="Constantia" w:hAnsi="Constantia"/>
                <w:sz w:val="24"/>
                <w:szCs w:val="18"/>
              </w:rPr>
              <w:t xml:space="preserve">, </w:t>
            </w:r>
            <w:r>
              <w:rPr>
                <w:rFonts w:ascii="Constantia" w:hAnsi="Constantia"/>
                <w:sz w:val="24"/>
                <w:szCs w:val="18"/>
              </w:rPr>
              <w:t>Архиерейская мыза, Николо-Дворищенский собор, церковь Спаса на Нередице, Знаменский собор, озеро Ильмень.</w:t>
            </w:r>
          </w:p>
          <w:p w:rsidR="00C25E4A" w:rsidRDefault="00265402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 w:rsidRPr="00265402">
              <w:rPr>
                <w:rFonts w:ascii="Constantia" w:hAnsi="Constantia"/>
                <w:b/>
                <w:color w:val="0069FF"/>
                <w:sz w:val="24"/>
                <w:szCs w:val="18"/>
              </w:rPr>
              <w:t>Пешеходная экскурсия в Детинец – Новгородский кремль.</w:t>
            </w:r>
            <w:r>
              <w:rPr>
                <w:rFonts w:ascii="Constantia" w:hAnsi="Constantia"/>
                <w:sz w:val="24"/>
                <w:szCs w:val="18"/>
              </w:rPr>
              <w:t xml:space="preserve"> Экскурсовод расскажет Вам об истории основания города, о строительстве твердыни, о важнейших вехах в истории города, </w:t>
            </w:r>
            <w:r w:rsidRPr="00265402">
              <w:rPr>
                <w:rFonts w:ascii="Constantia" w:hAnsi="Constantia"/>
                <w:b/>
                <w:color w:val="0069FF"/>
                <w:sz w:val="24"/>
                <w:szCs w:val="18"/>
              </w:rPr>
              <w:t>о Великом торговом пути «Из Варяг в Греки», о Ганзейском союзе</w:t>
            </w:r>
            <w:r>
              <w:rPr>
                <w:rFonts w:ascii="Constantia" w:hAnsi="Constantia"/>
                <w:sz w:val="24"/>
                <w:szCs w:val="18"/>
              </w:rPr>
              <w:t xml:space="preserve"> и многое другое. Вы увидите: главные ворота, Спасскую башню, </w:t>
            </w:r>
            <w:r w:rsidRPr="00265402">
              <w:rPr>
                <w:rFonts w:ascii="Constantia" w:hAnsi="Constantia"/>
                <w:b/>
                <w:color w:val="0069FF"/>
                <w:sz w:val="24"/>
                <w:szCs w:val="18"/>
              </w:rPr>
              <w:t>Софийский собор</w:t>
            </w:r>
            <w:r>
              <w:rPr>
                <w:rFonts w:ascii="Constantia" w:hAnsi="Constantia"/>
                <w:sz w:val="24"/>
                <w:szCs w:val="18"/>
              </w:rPr>
              <w:t xml:space="preserve">, церковь Андрея Стратилата, Грановитую палату, </w:t>
            </w:r>
            <w:r w:rsidRPr="00265402">
              <w:rPr>
                <w:rFonts w:ascii="Constantia" w:hAnsi="Constantia"/>
                <w:b/>
                <w:color w:val="0069FF"/>
                <w:sz w:val="24"/>
                <w:szCs w:val="18"/>
              </w:rPr>
              <w:t>памятник Тысячелетия Руси</w:t>
            </w:r>
            <w:r w:rsidR="00C25E4A">
              <w:rPr>
                <w:rFonts w:ascii="Constantia" w:hAnsi="Constantia"/>
                <w:sz w:val="24"/>
                <w:szCs w:val="18"/>
              </w:rPr>
              <w:t xml:space="preserve">, Боярские водяные ворота. </w:t>
            </w:r>
          </w:p>
          <w:p w:rsidR="00265402" w:rsidRDefault="00265402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 w:rsidRPr="00265402">
              <w:rPr>
                <w:rFonts w:ascii="Constantia" w:hAnsi="Constantia"/>
                <w:b/>
                <w:color w:val="0069FF"/>
                <w:sz w:val="24"/>
                <w:szCs w:val="18"/>
              </w:rPr>
              <w:t>Посещение Софийского собора,</w:t>
            </w:r>
            <w:r>
              <w:rPr>
                <w:rFonts w:ascii="Constantia" w:hAnsi="Constantia"/>
                <w:sz w:val="24"/>
                <w:szCs w:val="18"/>
              </w:rPr>
              <w:t xml:space="preserve"> построенного в </w:t>
            </w:r>
            <w:r>
              <w:rPr>
                <w:rFonts w:ascii="Constantia" w:hAnsi="Constantia"/>
                <w:sz w:val="24"/>
                <w:szCs w:val="18"/>
                <w:lang w:val="en-US"/>
              </w:rPr>
              <w:t>XI</w:t>
            </w:r>
            <w:r w:rsidRPr="00265402">
              <w:rPr>
                <w:rFonts w:ascii="Constantia" w:hAnsi="Constantia"/>
                <w:sz w:val="24"/>
                <w:szCs w:val="18"/>
              </w:rPr>
              <w:t xml:space="preserve"> </w:t>
            </w:r>
            <w:r>
              <w:rPr>
                <w:rFonts w:ascii="Constantia" w:hAnsi="Constantia"/>
                <w:sz w:val="24"/>
                <w:szCs w:val="18"/>
              </w:rPr>
              <w:t xml:space="preserve">веке во времена Ярослава Мудрого, духовный центр Новгородской республики. Долгое время в Соборе были захоронены </w:t>
            </w:r>
            <w:r w:rsidRPr="00265402">
              <w:rPr>
                <w:rFonts w:ascii="Constantia" w:hAnsi="Constantia"/>
                <w:b/>
                <w:color w:val="0069FF"/>
                <w:sz w:val="24"/>
                <w:szCs w:val="18"/>
              </w:rPr>
              <w:t>мощи Новгородского князя св. Александра Невского</w:t>
            </w:r>
            <w:r>
              <w:rPr>
                <w:rFonts w:ascii="Constantia" w:hAnsi="Constantia"/>
                <w:sz w:val="24"/>
                <w:szCs w:val="18"/>
              </w:rPr>
              <w:t xml:space="preserve"> (ныне – в Александро-Невской Лавре г. Санкт-Петербург). Уникальная архитектура позволит Вам окунуться в древность и почувствовать себя жителем древнего Новгорода.</w:t>
            </w:r>
          </w:p>
          <w:p w:rsidR="00D433AA" w:rsidRPr="00D433AA" w:rsidRDefault="00D433AA" w:rsidP="00D433AA">
            <w:pPr>
              <w:spacing w:after="120" w:line="240" w:lineRule="auto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>экскурсия в Грановитую палату Новгородского кремля.</w:t>
            </w:r>
          </w:p>
          <w:p w:rsidR="00C25E4A" w:rsidRDefault="00C25E4A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 w:rsidRPr="00C25E4A">
              <w:rPr>
                <w:rFonts w:ascii="Constantia" w:hAnsi="Constantia"/>
                <w:b/>
                <w:color w:val="0069FF"/>
                <w:sz w:val="24"/>
                <w:szCs w:val="18"/>
              </w:rPr>
              <w:t>Посещение Ярославова дворища</w:t>
            </w:r>
            <w:r>
              <w:rPr>
                <w:rFonts w:ascii="Constantia" w:hAnsi="Constantia"/>
                <w:sz w:val="24"/>
                <w:szCs w:val="18"/>
              </w:rPr>
              <w:t xml:space="preserve"> – древнего торга, где проходила торговля товарами во времена существования торгового пути «Из Варяг в Греки».</w:t>
            </w:r>
          </w:p>
          <w:p w:rsidR="00265402" w:rsidRPr="00265402" w:rsidRDefault="00265402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А завершит наше знакомство с городом посещение </w:t>
            </w:r>
            <w:r w:rsidRPr="00265402">
              <w:rPr>
                <w:rFonts w:ascii="Constantia" w:hAnsi="Constantia"/>
                <w:b/>
                <w:color w:val="0069FF"/>
                <w:sz w:val="24"/>
                <w:szCs w:val="18"/>
              </w:rPr>
              <w:t>уникального архитектурно-исторического комплекса «Витославлицы».</w:t>
            </w:r>
            <w:r>
              <w:rPr>
                <w:rFonts w:ascii="Constantia" w:hAnsi="Constantia"/>
                <w:sz w:val="24"/>
                <w:szCs w:val="18"/>
              </w:rPr>
              <w:t xml:space="preserve"> Это настоящий музей деревянного зодчества, построенный на месте села Витославлицы, которое существовало здесь в </w:t>
            </w:r>
            <w:r>
              <w:rPr>
                <w:rFonts w:ascii="Constantia" w:hAnsi="Constantia"/>
                <w:sz w:val="24"/>
                <w:szCs w:val="18"/>
                <w:lang w:val="en-US"/>
              </w:rPr>
              <w:t>XII</w:t>
            </w:r>
            <w:r w:rsidRPr="00265402">
              <w:rPr>
                <w:rFonts w:ascii="Constantia" w:hAnsi="Constantia"/>
                <w:sz w:val="24"/>
                <w:szCs w:val="18"/>
              </w:rPr>
              <w:t xml:space="preserve"> – </w:t>
            </w:r>
            <w:r>
              <w:rPr>
                <w:rFonts w:ascii="Constantia" w:hAnsi="Constantia"/>
                <w:sz w:val="24"/>
                <w:szCs w:val="18"/>
                <w:lang w:val="en-US"/>
              </w:rPr>
              <w:t>XVII</w:t>
            </w:r>
            <w:r w:rsidRPr="00265402">
              <w:rPr>
                <w:rFonts w:ascii="Constantia" w:hAnsi="Constantia"/>
                <w:sz w:val="24"/>
                <w:szCs w:val="18"/>
              </w:rPr>
              <w:t xml:space="preserve"> </w:t>
            </w:r>
            <w:r>
              <w:rPr>
                <w:rFonts w:ascii="Constantia" w:hAnsi="Constantia"/>
                <w:sz w:val="24"/>
                <w:szCs w:val="18"/>
              </w:rPr>
              <w:t xml:space="preserve">веках. Все дома и избы в этом музее сделаны по старинным традициям. </w:t>
            </w:r>
            <w:r w:rsidRPr="00265402">
              <w:rPr>
                <w:rFonts w:ascii="Constantia" w:hAnsi="Constantia"/>
                <w:b/>
                <w:color w:val="0069FF"/>
                <w:sz w:val="24"/>
                <w:szCs w:val="18"/>
              </w:rPr>
              <w:t>Вы совершите настоящее путешествие во времени!</w:t>
            </w:r>
          </w:p>
          <w:p w:rsidR="005E3AED" w:rsidRDefault="003C5C64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Возвращение в город. </w:t>
            </w:r>
            <w:r w:rsidR="005E3AED">
              <w:rPr>
                <w:rFonts w:ascii="Constantia" w:hAnsi="Constantia"/>
                <w:sz w:val="24"/>
              </w:rPr>
              <w:t>Свободное время.</w:t>
            </w:r>
          </w:p>
          <w:p w:rsidR="00E471B8" w:rsidRPr="00265402" w:rsidRDefault="009D228A" w:rsidP="00D433AA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</w:rPr>
              <w:t>1</w:t>
            </w:r>
            <w:r w:rsidR="00D433AA">
              <w:rPr>
                <w:rFonts w:ascii="Constantia" w:eastAsia="Malgun Gothic" w:hAnsi="Constantia"/>
                <w:i/>
                <w:sz w:val="24"/>
              </w:rPr>
              <w:t>2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D433AA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D433AA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D433AA" w:rsidRPr="001E4661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D433AA" w:rsidRPr="00B80F2A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D433AA" w:rsidRPr="00B80F2A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D433AA" w:rsidRPr="00B80F2A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D433AA" w:rsidRPr="00B80F2A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D433AA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D433AA" w:rsidRPr="00713E62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Отправление на 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>пригородную экскурсию в Гатчину.</w:t>
            </w:r>
          </w:p>
          <w:p w:rsidR="00D433AA" w:rsidRPr="00713E62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Трассовая экскурсия «Любимая резиденция Павла 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  <w:lang w:val="de-DE"/>
              </w:rPr>
              <w:t>I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 – замок под Петербургом».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Рассказ о Павле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 – самом загадочном императоре России. История возникновения резиденции, её месторасположении и роли в истории страны.</w:t>
            </w:r>
          </w:p>
          <w:p w:rsidR="00D433AA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Гатчинскому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Памятник Павлу </w:t>
            </w:r>
            <w:r>
              <w:rPr>
                <w:rFonts w:ascii="Constantia" w:eastAsia="Malgun Gothic" w:hAnsi="Constantia"/>
                <w:sz w:val="24"/>
                <w:lang w:val="de-DE"/>
              </w:rPr>
              <w:t>I</w:t>
            </w:r>
            <w:r w:rsidRPr="00713E62">
              <w:rPr>
                <w:rFonts w:ascii="Constantia" w:eastAsia="Malgun Gothic" w:hAnsi="Constantia"/>
                <w:sz w:val="24"/>
              </w:rPr>
              <w:t xml:space="preserve">, </w:t>
            </w:r>
            <w:r>
              <w:rPr>
                <w:rFonts w:ascii="Constantia" w:eastAsia="Malgun Gothic" w:hAnsi="Constantia"/>
                <w:sz w:val="24"/>
              </w:rPr>
              <w:t>Карпин мост с каскадом, Собственный сад, Голландский сад, Адмиралтейство, Серебряное озеро, грот «Эхо», Восьмигранный колодец, павильон Венеры, павильон Орла, ферма, Холодные бани, Черные ворота, Ботанический сад, Приоратский дворец.</w:t>
            </w:r>
          </w:p>
          <w:p w:rsidR="00D433AA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F25D7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Гатчинский дворец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– настоящий замок под Петербургом. 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Проект здания исполнил итальянский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архитектор Антонио Ринальди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. К 1781 году работы были завершены. Взору современников предстал дворец, напоминающий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итальянское палаццо.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неприступной крепости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>, окруженной бастионами, рвом, караульнями и полосатыми шлагбаумами.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Вы пройдетесь по залам дворца, увидите его интерьеры и, если Вы будете внимательными, найдете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знаменитый подземный ход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, через который Павел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>тайно покидал дворец.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</w:p>
          <w:p w:rsidR="00D433AA" w:rsidRPr="00514365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Приоратский дворец.</w:t>
            </w:r>
          </w:p>
          <w:p w:rsidR="00D433AA" w:rsidRPr="00B80F2A" w:rsidRDefault="00D433AA" w:rsidP="00D433A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D433AA" w:rsidP="00D433AA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F332C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A63143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0A3924" w:rsidRPr="00B80F2A" w:rsidTr="00446035">
        <w:tc>
          <w:tcPr>
            <w:tcW w:w="3544" w:type="dxa"/>
            <w:shd w:val="clear" w:color="auto" w:fill="auto"/>
            <w:vAlign w:val="center"/>
          </w:tcPr>
          <w:p w:rsidR="000A3924" w:rsidRPr="00B80F2A" w:rsidRDefault="000A3924" w:rsidP="00446035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0A3924" w:rsidRPr="00B80F2A" w:rsidRDefault="000A3924" w:rsidP="004460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924" w:rsidRPr="00B80F2A" w:rsidRDefault="000A3924" w:rsidP="00446035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3924" w:rsidRPr="00B80F2A" w:rsidRDefault="000A3924" w:rsidP="00446035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0A3924" w:rsidRPr="00B80F2A" w:rsidRDefault="000A3924" w:rsidP="00446035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0A3924" w:rsidRPr="00B80F2A" w:rsidRDefault="000A3924" w:rsidP="00446035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A3924" w:rsidRPr="00B80F2A" w:rsidRDefault="000A3924" w:rsidP="00446035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3924" w:rsidRPr="00B80F2A" w:rsidRDefault="000A3924" w:rsidP="00446035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A3924" w:rsidRPr="00B80F2A" w:rsidRDefault="000A3924" w:rsidP="00446035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A3924" w:rsidRPr="00B80F2A" w:rsidRDefault="000A3924" w:rsidP="00446035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0A3924" w:rsidRPr="00B80F2A" w:rsidTr="00446035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0A3924" w:rsidRPr="00B80F2A" w:rsidRDefault="000A3924" w:rsidP="0044603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924" w:rsidRPr="00B80F2A" w:rsidRDefault="000A3924" w:rsidP="00446035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3924" w:rsidRPr="009E41BB" w:rsidRDefault="000176FE" w:rsidP="004460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5 770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A3924" w:rsidRPr="009E41BB" w:rsidRDefault="000176FE" w:rsidP="004460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3924" w:rsidRPr="009E41BB" w:rsidRDefault="000176FE" w:rsidP="004460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A3924" w:rsidRPr="009E41BB" w:rsidRDefault="000176FE" w:rsidP="004460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A3924" w:rsidRPr="009E41BB" w:rsidRDefault="000176FE" w:rsidP="004460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14 990</w:t>
            </w:r>
          </w:p>
        </w:tc>
      </w:tr>
      <w:tr w:rsidR="000176FE" w:rsidRPr="00B80F2A" w:rsidTr="00446035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0176FE" w:rsidRPr="00B80F2A" w:rsidRDefault="000176FE" w:rsidP="000176F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76FE" w:rsidRPr="00B80F2A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8 450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15 400</w:t>
            </w:r>
          </w:p>
        </w:tc>
      </w:tr>
      <w:tr w:rsidR="000176FE" w:rsidRPr="00B80F2A" w:rsidTr="00446035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0176FE" w:rsidRPr="00B80F2A" w:rsidRDefault="000176FE" w:rsidP="000176F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76FE" w:rsidRPr="00B80F2A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14 400</w:t>
            </w:r>
          </w:p>
        </w:tc>
      </w:tr>
      <w:tr w:rsidR="000176FE" w:rsidRPr="00B80F2A" w:rsidTr="00446035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0176FE" w:rsidRPr="00B80F2A" w:rsidTr="00446035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0176FE" w:rsidRPr="00B80F2A" w:rsidRDefault="000176FE" w:rsidP="000176F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6FE" w:rsidRDefault="000176FE" w:rsidP="000176FE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0176FE" w:rsidRPr="00B80F2A" w:rsidRDefault="000176FE" w:rsidP="000176FE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8 450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15 400</w:t>
            </w:r>
          </w:p>
        </w:tc>
      </w:tr>
      <w:tr w:rsidR="000176FE" w:rsidRPr="00B80F2A" w:rsidTr="00446035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0176FE" w:rsidRPr="00B80F2A" w:rsidRDefault="000176FE" w:rsidP="000176F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76FE" w:rsidRPr="00B80F2A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9 050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15 990</w:t>
            </w:r>
          </w:p>
        </w:tc>
      </w:tr>
      <w:tr w:rsidR="000176FE" w:rsidRPr="00B80F2A" w:rsidTr="00446035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0176FE" w:rsidRPr="00B80F2A" w:rsidRDefault="000176FE" w:rsidP="000176F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76FE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0176FE" w:rsidRPr="00B80F2A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5 590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14 700</w:t>
            </w:r>
          </w:p>
        </w:tc>
      </w:tr>
      <w:tr w:rsidR="000176FE" w:rsidRPr="00B80F2A" w:rsidTr="00446035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0176FE" w:rsidRPr="00B80F2A" w:rsidTr="00446035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0176FE" w:rsidRPr="00B80F2A" w:rsidRDefault="000176FE" w:rsidP="000176F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0176FE" w:rsidRPr="00B80F2A" w:rsidRDefault="000176FE" w:rsidP="000176F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6FE" w:rsidRPr="00B80F2A" w:rsidRDefault="000176FE" w:rsidP="000176FE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16 950</w:t>
            </w:r>
          </w:p>
        </w:tc>
      </w:tr>
      <w:tr w:rsidR="000176FE" w:rsidRPr="00B80F2A" w:rsidTr="00446035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0176FE" w:rsidRPr="00B80F2A" w:rsidRDefault="000176FE" w:rsidP="000176F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76FE" w:rsidRPr="00B80F2A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16 350</w:t>
            </w:r>
          </w:p>
        </w:tc>
      </w:tr>
      <w:tr w:rsidR="000176FE" w:rsidRPr="00B80F2A" w:rsidTr="00446035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0176FE" w:rsidRPr="00B80F2A" w:rsidTr="00446035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0176FE" w:rsidRPr="00B80F2A" w:rsidRDefault="000176FE" w:rsidP="000176F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0176FE" w:rsidRPr="00B80F2A" w:rsidRDefault="000176FE" w:rsidP="000176F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6FE" w:rsidRPr="00B80F2A" w:rsidRDefault="000176FE" w:rsidP="000176FE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17 600</w:t>
            </w:r>
          </w:p>
        </w:tc>
      </w:tr>
      <w:tr w:rsidR="000176FE" w:rsidRPr="00B80F2A" w:rsidTr="00446035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0176FE" w:rsidRPr="00B80F2A" w:rsidRDefault="000176FE" w:rsidP="000176F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76FE" w:rsidRPr="00B80F2A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11 300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18 350</w:t>
            </w:r>
          </w:p>
        </w:tc>
      </w:tr>
      <w:tr w:rsidR="000176FE" w:rsidRPr="00B80F2A" w:rsidTr="00446035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0176FE" w:rsidRPr="00B80F2A" w:rsidRDefault="000176FE" w:rsidP="000176F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76FE" w:rsidRPr="00B80F2A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76FE" w:rsidRPr="009E41BB" w:rsidRDefault="007C0B7A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17 150</w:t>
            </w:r>
          </w:p>
        </w:tc>
      </w:tr>
      <w:tr w:rsidR="000176FE" w:rsidRPr="00B80F2A" w:rsidTr="00446035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0176FE" w:rsidRPr="00554423" w:rsidRDefault="000176FE" w:rsidP="000176FE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0176FE" w:rsidRPr="00476C7A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2 850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0176FE" w:rsidRPr="00476C7A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5 200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0176FE" w:rsidRPr="00476C7A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6 990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0176FE" w:rsidRPr="00476C7A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8 920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0176FE" w:rsidRPr="00476C7A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12 050</w:t>
            </w:r>
          </w:p>
        </w:tc>
      </w:tr>
      <w:tr w:rsidR="000176FE" w:rsidRPr="00B80F2A" w:rsidTr="00446035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0176FE" w:rsidRPr="00B80F2A" w:rsidRDefault="000176FE" w:rsidP="000176F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 w:rsidR="007C0B7A">
              <w:rPr>
                <w:rFonts w:ascii="Constantia" w:eastAsia="Malgun Gothic" w:hAnsi="Constantia"/>
                <w:b/>
                <w:sz w:val="28"/>
              </w:rPr>
              <w:t xml:space="preserve"> 800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297D12" w:rsidRDefault="00297D12" w:rsidP="00297D12">
      <w:pPr>
        <w:spacing w:after="0"/>
        <w:jc w:val="center"/>
        <w:rPr>
          <w:rFonts w:eastAsia="Malgun Gothic"/>
          <w:sz w:val="16"/>
        </w:rPr>
      </w:pPr>
      <w:r w:rsidRPr="00A0346B"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 w:rsidRPr="00A0346B">
        <w:rPr>
          <w:rFonts w:eastAsia="Malgun Gothic"/>
          <w:sz w:val="16"/>
          <w:lang w:val="en-US"/>
        </w:rPr>
        <w:t>COVID</w:t>
      </w:r>
      <w:r w:rsidRPr="00A0346B">
        <w:rPr>
          <w:rFonts w:eastAsia="Malgun Gothic"/>
          <w:sz w:val="16"/>
        </w:rPr>
        <w:t>-19</w:t>
      </w:r>
      <w:r w:rsidRPr="0063142C">
        <w:rPr>
          <w:rFonts w:ascii="Malgun Gothic" w:eastAsia="Malgun Gothic" w:hAnsi="Malgun Gothic"/>
          <w:sz w:val="16"/>
        </w:rPr>
        <w:t>.</w:t>
      </w:r>
      <w:r w:rsidRPr="00A0346B"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 w:rsidRPr="00A0346B">
        <w:rPr>
          <w:rFonts w:eastAsia="Malgun Gothic"/>
          <w:sz w:val="16"/>
          <w:lang w:val="en-US"/>
        </w:rPr>
        <w:t>Sun</w:t>
      </w:r>
      <w:r w:rsidRPr="00A0346B">
        <w:rPr>
          <w:rFonts w:eastAsia="Malgun Gothic"/>
          <w:sz w:val="16"/>
        </w:rPr>
        <w:t xml:space="preserve"> Петербург» для подтверждения актуальности цен перед продажей туров клиентам.</w:t>
      </w:r>
    </w:p>
    <w:p w:rsidR="00C72B58" w:rsidRPr="004D1054" w:rsidRDefault="00C72B58" w:rsidP="00FE5586">
      <w:pPr>
        <w:spacing w:after="0"/>
        <w:jc w:val="both"/>
        <w:rPr>
          <w:rFonts w:ascii="Constantia" w:eastAsia="Malgun Gothic" w:hAnsi="Constantia"/>
          <w:sz w:val="20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7F23BE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F60D80" w:rsidRPr="00F60D80" w:rsidRDefault="00F60D80" w:rsidP="00F60D80">
      <w:pPr>
        <w:spacing w:after="0"/>
        <w:jc w:val="both"/>
        <w:rPr>
          <w:rFonts w:ascii="Constantia" w:hAnsi="Constantia"/>
          <w:b/>
          <w:sz w:val="10"/>
          <w:szCs w:val="16"/>
        </w:rPr>
      </w:pPr>
    </w:p>
    <w:p w:rsidR="00F60D80" w:rsidRDefault="00F60D80" w:rsidP="00F60D80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F60D80" w:rsidRPr="00F60D80" w:rsidRDefault="00F60D80" w:rsidP="00F60D80">
      <w:pPr>
        <w:spacing w:after="0"/>
        <w:jc w:val="center"/>
        <w:rPr>
          <w:rFonts w:ascii="Constantia" w:hAnsi="Constantia"/>
          <w:b/>
          <w:color w:val="0069FE"/>
          <w:spacing w:val="-16"/>
          <w:sz w:val="10"/>
          <w:szCs w:val="8"/>
        </w:rPr>
      </w:pPr>
    </w:p>
    <w:p w:rsidR="00F60D80" w:rsidRDefault="00F60D80" w:rsidP="00F60D80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F60D80" w:rsidRPr="00F60D80" w:rsidRDefault="00F60D80" w:rsidP="00F60D80">
      <w:pPr>
        <w:spacing w:after="0"/>
        <w:jc w:val="both"/>
        <w:rPr>
          <w:rFonts w:ascii="Constantia" w:hAnsi="Constantia"/>
          <w:b/>
          <w:sz w:val="10"/>
          <w:szCs w:val="16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3463E6" w:rsidRPr="00B80F2A" w:rsidTr="00F60D80">
        <w:trPr>
          <w:trHeight w:val="680"/>
        </w:trPr>
        <w:tc>
          <w:tcPr>
            <w:tcW w:w="5529" w:type="dxa"/>
            <w:shd w:val="clear" w:color="auto" w:fill="auto"/>
            <w:vAlign w:val="center"/>
          </w:tcPr>
          <w:p w:rsidR="003463E6" w:rsidRPr="00B80F2A" w:rsidRDefault="003463E6" w:rsidP="003463E6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463E6" w:rsidRPr="00086EF8" w:rsidRDefault="003463E6" w:rsidP="003463E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3463E6" w:rsidRPr="00B80F2A" w:rsidTr="00F60D80">
        <w:trPr>
          <w:trHeight w:val="680"/>
        </w:trPr>
        <w:tc>
          <w:tcPr>
            <w:tcW w:w="5529" w:type="dxa"/>
            <w:shd w:val="clear" w:color="auto" w:fill="auto"/>
            <w:vAlign w:val="center"/>
          </w:tcPr>
          <w:p w:rsidR="003463E6" w:rsidRPr="00B80F2A" w:rsidRDefault="003463E6" w:rsidP="003463E6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463E6" w:rsidRPr="00086EF8" w:rsidRDefault="003463E6" w:rsidP="003463E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903A7A" w:rsidRPr="00B80F2A" w:rsidTr="00F60D80">
        <w:trPr>
          <w:trHeight w:val="680"/>
        </w:trPr>
        <w:tc>
          <w:tcPr>
            <w:tcW w:w="5529" w:type="dxa"/>
            <w:shd w:val="clear" w:color="auto" w:fill="auto"/>
            <w:vAlign w:val="center"/>
          </w:tcPr>
          <w:p w:rsidR="00903A7A" w:rsidRPr="00C25E4A" w:rsidRDefault="00903A7A" w:rsidP="00C25E4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C25E4A">
              <w:rPr>
                <w:rFonts w:ascii="Constantia" w:hAnsi="Constantia"/>
                <w:sz w:val="28"/>
              </w:rPr>
              <w:t xml:space="preserve">1 обед в </w:t>
            </w:r>
            <w:r w:rsidR="00C25E4A">
              <w:rPr>
                <w:rFonts w:ascii="Constantia" w:hAnsi="Constantia"/>
                <w:sz w:val="28"/>
              </w:rPr>
              <w:t>Великом Новгороде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3A7A" w:rsidRPr="00C25E4A" w:rsidRDefault="003463E6" w:rsidP="005249D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700 </w:t>
            </w:r>
            <w:r w:rsidR="0030438C">
              <w:rPr>
                <w:rFonts w:ascii="Constantia" w:eastAsia="Malgun Gothic" w:hAnsi="Constantia"/>
                <w:sz w:val="28"/>
              </w:rPr>
              <w:t>рублей / человека</w:t>
            </w:r>
          </w:p>
        </w:tc>
      </w:tr>
      <w:tr w:rsidR="0030438C" w:rsidRPr="00B80F2A" w:rsidTr="00F60D80">
        <w:trPr>
          <w:trHeight w:val="680"/>
        </w:trPr>
        <w:tc>
          <w:tcPr>
            <w:tcW w:w="5529" w:type="dxa"/>
            <w:shd w:val="clear" w:color="auto" w:fill="auto"/>
            <w:vAlign w:val="center"/>
          </w:tcPr>
          <w:p w:rsidR="0030438C" w:rsidRPr="00B80F2A" w:rsidRDefault="0030438C" w:rsidP="00243CC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438C" w:rsidRPr="00086EF8" w:rsidRDefault="003463E6" w:rsidP="00D433A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0A3924" w:rsidRPr="00B80F2A" w:rsidTr="00F60D80">
        <w:trPr>
          <w:trHeight w:val="624"/>
        </w:trPr>
        <w:tc>
          <w:tcPr>
            <w:tcW w:w="5529" w:type="dxa"/>
            <w:shd w:val="clear" w:color="auto" w:fill="auto"/>
            <w:vAlign w:val="center"/>
          </w:tcPr>
          <w:p w:rsidR="000A3924" w:rsidRPr="00B80F2A" w:rsidRDefault="000A3924" w:rsidP="000A3924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0A3924" w:rsidRPr="00B80F2A" w:rsidRDefault="000A3924" w:rsidP="000A3924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2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0A3924" w:rsidRPr="00B80F2A" w:rsidRDefault="000A3924" w:rsidP="000A3924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3924" w:rsidRPr="00086EF8" w:rsidRDefault="003463E6" w:rsidP="000A392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 xml:space="preserve">1 615 </w:t>
            </w:r>
            <w:r w:rsidR="000A3924">
              <w:rPr>
                <w:rFonts w:ascii="Constantia" w:eastAsia="Malgun Gothic" w:hAnsi="Constantia"/>
                <w:b/>
                <w:sz w:val="28"/>
              </w:rPr>
              <w:t>рублей / человека</w:t>
            </w:r>
          </w:p>
        </w:tc>
      </w:tr>
      <w:tr w:rsidR="003463E6" w:rsidRPr="00B80F2A" w:rsidTr="00F60D80">
        <w:trPr>
          <w:trHeight w:val="737"/>
        </w:trPr>
        <w:tc>
          <w:tcPr>
            <w:tcW w:w="5529" w:type="dxa"/>
            <w:shd w:val="clear" w:color="auto" w:fill="auto"/>
            <w:vAlign w:val="center"/>
          </w:tcPr>
          <w:p w:rsidR="003463E6" w:rsidRPr="00B80F2A" w:rsidRDefault="003463E6" w:rsidP="003463E6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463E6" w:rsidRPr="00086EF8" w:rsidRDefault="003463E6" w:rsidP="003463E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3463E6" w:rsidRPr="00B80F2A" w:rsidTr="00F60D80">
        <w:trPr>
          <w:trHeight w:val="2494"/>
        </w:trPr>
        <w:tc>
          <w:tcPr>
            <w:tcW w:w="5529" w:type="dxa"/>
            <w:shd w:val="clear" w:color="auto" w:fill="auto"/>
            <w:vAlign w:val="center"/>
          </w:tcPr>
          <w:p w:rsidR="003463E6" w:rsidRPr="00B80F2A" w:rsidRDefault="003463E6" w:rsidP="003463E6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3463E6" w:rsidRPr="00B80F2A" w:rsidRDefault="003463E6" w:rsidP="003463E6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3463E6" w:rsidRPr="00B80F2A" w:rsidRDefault="003463E6" w:rsidP="003463E6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463E6" w:rsidRDefault="003463E6" w:rsidP="003463E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3463E6" w:rsidRDefault="003463E6" w:rsidP="003463E6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3463E6" w:rsidRPr="00086EF8" w:rsidRDefault="003463E6" w:rsidP="003463E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3463E6" w:rsidRPr="00B80F2A" w:rsidTr="00F60D80">
        <w:trPr>
          <w:trHeight w:val="3231"/>
        </w:trPr>
        <w:tc>
          <w:tcPr>
            <w:tcW w:w="5529" w:type="dxa"/>
            <w:shd w:val="clear" w:color="auto" w:fill="auto"/>
            <w:vAlign w:val="center"/>
          </w:tcPr>
          <w:p w:rsidR="003463E6" w:rsidRPr="00B80F2A" w:rsidRDefault="003463E6" w:rsidP="003463E6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3463E6" w:rsidRDefault="003463E6" w:rsidP="003463E6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  <w:p w:rsidR="003463E6" w:rsidRPr="001E4661" w:rsidRDefault="003463E6" w:rsidP="003463E6">
            <w:pPr>
              <w:spacing w:after="60" w:line="240" w:lineRule="auto"/>
              <w:jc w:val="both"/>
              <w:rPr>
                <w:rFonts w:ascii="Constantia" w:hAnsi="Constantia"/>
                <w:b/>
                <w:sz w:val="24"/>
              </w:rPr>
            </w:pPr>
            <w:r w:rsidRPr="001E4661">
              <w:rPr>
                <w:rFonts w:ascii="Constantia" w:hAnsi="Constantia"/>
                <w:b/>
                <w:sz w:val="24"/>
              </w:rPr>
              <w:t>или</w:t>
            </w:r>
          </w:p>
          <w:p w:rsidR="003463E6" w:rsidRDefault="003463E6" w:rsidP="003463E6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урсия в Приоратский дворец.</w:t>
            </w:r>
          </w:p>
          <w:p w:rsidR="003463E6" w:rsidRPr="00B80F2A" w:rsidRDefault="003463E6" w:rsidP="003463E6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1E4661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Архитектурный символ Гатчины, его своеобразная визитная карточка. Это уникальное строение было сооружено в 1799 году по замыслу архитектора Н. А. Львова для рыцарей Мальтийского ордена.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463E6" w:rsidRPr="00086EF8" w:rsidRDefault="003463E6" w:rsidP="003463E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3463E6" w:rsidRPr="00B80F2A" w:rsidTr="00F60D80">
        <w:trPr>
          <w:trHeight w:val="1814"/>
        </w:trPr>
        <w:tc>
          <w:tcPr>
            <w:tcW w:w="5529" w:type="dxa"/>
            <w:shd w:val="clear" w:color="auto" w:fill="auto"/>
            <w:vAlign w:val="center"/>
          </w:tcPr>
          <w:p w:rsidR="003463E6" w:rsidRPr="00B80F2A" w:rsidRDefault="003463E6" w:rsidP="003463E6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3463E6" w:rsidRPr="00B80F2A" w:rsidRDefault="003463E6" w:rsidP="003463E6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80F2A">
              <w:rPr>
                <w:rFonts w:ascii="Constantia" w:hAnsi="Constantia"/>
              </w:rPr>
              <w:t>Экскурсия в Собор Петра и Павла, тюрьму Трубецкого бастиона + малый дворец Монплезир</w:t>
            </w:r>
            <w:r>
              <w:rPr>
                <w:rFonts w:ascii="Constantia" w:hAnsi="Constantia"/>
              </w:rPr>
              <w:t xml:space="preserve"> </w:t>
            </w:r>
            <w:r w:rsidRPr="001E4661">
              <w:rPr>
                <w:rFonts w:ascii="Constantia" w:hAnsi="Constantia"/>
                <w:b/>
              </w:rPr>
              <w:t>или</w:t>
            </w:r>
            <w:r>
              <w:rPr>
                <w:rFonts w:ascii="Constantia" w:hAnsi="Constantia"/>
              </w:rPr>
              <w:t xml:space="preserve"> Приоратский дворец.</w:t>
            </w:r>
          </w:p>
          <w:p w:rsidR="003463E6" w:rsidRPr="00B80F2A" w:rsidRDefault="003463E6" w:rsidP="003463E6">
            <w:pPr>
              <w:spacing w:after="60" w:line="240" w:lineRule="auto"/>
              <w:jc w:val="center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463E6" w:rsidRPr="00041220" w:rsidRDefault="003463E6" w:rsidP="003463E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995 руб / шк       1 425 руб / взр</w:t>
            </w:r>
          </w:p>
        </w:tc>
      </w:tr>
      <w:tr w:rsidR="003463E6" w:rsidRPr="00B80F2A" w:rsidTr="00F60D80">
        <w:trPr>
          <w:trHeight w:val="1531"/>
        </w:trPr>
        <w:tc>
          <w:tcPr>
            <w:tcW w:w="5529" w:type="dxa"/>
            <w:shd w:val="clear" w:color="auto" w:fill="auto"/>
            <w:vAlign w:val="center"/>
          </w:tcPr>
          <w:p w:rsidR="003463E6" w:rsidRPr="00B80F2A" w:rsidRDefault="003463E6" w:rsidP="003463E6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3463E6" w:rsidRPr="00B80F2A" w:rsidRDefault="003463E6" w:rsidP="003463E6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463E6" w:rsidRDefault="003463E6" w:rsidP="003463E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3463E6" w:rsidRDefault="003463E6" w:rsidP="003463E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3463E6" w:rsidRPr="00086EF8" w:rsidRDefault="003463E6" w:rsidP="003463E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3463E6" w:rsidRPr="00B80F2A" w:rsidTr="00F60D80">
        <w:trPr>
          <w:trHeight w:val="1871"/>
        </w:trPr>
        <w:tc>
          <w:tcPr>
            <w:tcW w:w="5529" w:type="dxa"/>
            <w:shd w:val="clear" w:color="auto" w:fill="auto"/>
            <w:vAlign w:val="center"/>
          </w:tcPr>
          <w:p w:rsidR="003463E6" w:rsidRPr="00B80F2A" w:rsidRDefault="003463E6" w:rsidP="003463E6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3463E6" w:rsidRPr="00B80F2A" w:rsidRDefault="003463E6" w:rsidP="003463E6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vAlign w:val="center"/>
          </w:tcPr>
          <w:p w:rsidR="003463E6" w:rsidRPr="00086EF8" w:rsidRDefault="003463E6" w:rsidP="003463E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  <w:tr w:rsidR="00D433AA" w:rsidRPr="00B80F2A" w:rsidTr="00F60D80">
        <w:trPr>
          <w:trHeight w:val="2041"/>
        </w:trPr>
        <w:tc>
          <w:tcPr>
            <w:tcW w:w="5529" w:type="dxa"/>
            <w:shd w:val="clear" w:color="auto" w:fill="auto"/>
            <w:vAlign w:val="center"/>
          </w:tcPr>
          <w:p w:rsidR="00D433AA" w:rsidRDefault="00D433AA" w:rsidP="00243CC5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Грановитую палату</w:t>
            </w:r>
          </w:p>
          <w:p w:rsidR="00D433AA" w:rsidRPr="00B80F2A" w:rsidRDefault="00D433AA" w:rsidP="00D433AA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D433AA">
              <w:rPr>
                <w:rFonts w:ascii="Constantia" w:hAnsi="Constantia"/>
                <w:sz w:val="18"/>
                <w:szCs w:val="18"/>
              </w:rPr>
              <w:t>Единственный в России средневековый готический памятник со сводчатыми потолками – резиденция</w:t>
            </w:r>
            <w:r w:rsidRPr="00D433AA">
              <w:rPr>
                <w:rFonts w:ascii="Constantia" w:hAnsi="Constantia"/>
                <w:b/>
                <w:color w:val="0069FE"/>
                <w:sz w:val="18"/>
                <w:szCs w:val="18"/>
              </w:rPr>
              <w:t xml:space="preserve"> </w:t>
            </w:r>
            <w:r w:rsidRPr="00D433AA">
              <w:rPr>
                <w:rFonts w:ascii="Constantia" w:hAnsi="Constantia"/>
                <w:sz w:val="18"/>
                <w:szCs w:val="18"/>
              </w:rPr>
              <w:t>Владыки Великого Новгорода. Сегодня в этом здании собраны уникальные экспонаты Новгородского средневековья, включая берестяные грамоты, церковную утварь, не уступающую аналогичным европейским образцам и многое другое.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33AA" w:rsidRDefault="003463E6" w:rsidP="00D433A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4 000 </w:t>
            </w:r>
            <w:r w:rsidR="00D433AA">
              <w:rPr>
                <w:rFonts w:ascii="Constantia" w:eastAsia="Malgun Gothic" w:hAnsi="Constantia"/>
                <w:sz w:val="28"/>
              </w:rPr>
              <w:t xml:space="preserve">рублей на группу до </w:t>
            </w:r>
            <w:r w:rsidR="00297D12">
              <w:rPr>
                <w:rFonts w:ascii="Constantia" w:eastAsia="Malgun Gothic" w:hAnsi="Constantia"/>
                <w:sz w:val="28"/>
              </w:rPr>
              <w:t>20</w:t>
            </w:r>
            <w:r w:rsidR="00D433AA">
              <w:rPr>
                <w:rFonts w:ascii="Constantia" w:eastAsia="Malgun Gothic" w:hAnsi="Constantia"/>
                <w:sz w:val="28"/>
              </w:rPr>
              <w:t xml:space="preserve"> человек</w:t>
            </w:r>
          </w:p>
          <w:p w:rsidR="00D433AA" w:rsidRDefault="00D433AA" w:rsidP="00D433A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шк –</w:t>
            </w:r>
            <w:r w:rsidR="000A3924">
              <w:rPr>
                <w:rFonts w:ascii="Constantia" w:eastAsia="Malgun Gothic" w:hAnsi="Constantia"/>
                <w:sz w:val="28"/>
              </w:rPr>
              <w:t xml:space="preserve"> </w:t>
            </w:r>
            <w:r w:rsidR="003463E6">
              <w:rPr>
                <w:rFonts w:ascii="Constantia" w:eastAsia="Malgun Gothic" w:hAnsi="Constantia"/>
                <w:sz w:val="28"/>
              </w:rPr>
              <w:t xml:space="preserve">400 </w:t>
            </w:r>
            <w:r>
              <w:rPr>
                <w:rFonts w:ascii="Constantia" w:eastAsia="Malgun Gothic" w:hAnsi="Constantia"/>
                <w:sz w:val="28"/>
              </w:rPr>
              <w:t>руб</w:t>
            </w:r>
          </w:p>
          <w:p w:rsidR="00D433AA" w:rsidRDefault="00D433AA" w:rsidP="00D433A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взр – </w:t>
            </w:r>
            <w:r w:rsidR="003463E6">
              <w:rPr>
                <w:rFonts w:ascii="Constantia" w:eastAsia="Malgun Gothic" w:hAnsi="Constantia"/>
                <w:sz w:val="28"/>
              </w:rPr>
              <w:t xml:space="preserve">600 </w:t>
            </w:r>
            <w:r>
              <w:rPr>
                <w:rFonts w:ascii="Constantia" w:eastAsia="Malgun Gothic" w:hAnsi="Constantia"/>
                <w:sz w:val="28"/>
              </w:rPr>
              <w:t>руб</w:t>
            </w:r>
          </w:p>
        </w:tc>
      </w:tr>
    </w:tbl>
    <w:p w:rsidR="00687895" w:rsidRPr="00F60D80" w:rsidRDefault="00687895" w:rsidP="00FE5586">
      <w:pPr>
        <w:spacing w:after="0"/>
        <w:jc w:val="both"/>
        <w:rPr>
          <w:rFonts w:ascii="Constantia" w:hAnsi="Constantia"/>
          <w:b/>
          <w:sz w:val="10"/>
          <w:szCs w:val="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7450"/>
      </w:tblGrid>
      <w:tr w:rsidR="00F60D80" w:rsidRPr="007D650D" w:rsidTr="00F60D80">
        <w:trPr>
          <w:trHeight w:val="3828"/>
        </w:trPr>
        <w:tc>
          <w:tcPr>
            <w:tcW w:w="3357" w:type="dxa"/>
            <w:shd w:val="clear" w:color="auto" w:fill="auto"/>
          </w:tcPr>
          <w:p w:rsidR="00F60D80" w:rsidRPr="007D650D" w:rsidRDefault="00493B67" w:rsidP="00F60D80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shd w:val="clear" w:color="auto" w:fill="auto"/>
          </w:tcPr>
          <w:p w:rsidR="00F60D80" w:rsidRPr="00574CEB" w:rsidRDefault="00F60D80" w:rsidP="00F60D80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AB2AD6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F60D80" w:rsidRPr="00990631" w:rsidRDefault="00F60D80" w:rsidP="00F60D80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F60D80" w:rsidRPr="00574CEB" w:rsidRDefault="00F60D80" w:rsidP="00F60D80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F60D80" w:rsidRPr="00574CEB" w:rsidRDefault="00F60D80" w:rsidP="00F60D80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975FE9" w:rsidRDefault="00F60D80" w:rsidP="00975FE9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975FE9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176FE"/>
    <w:rsid w:val="00037751"/>
    <w:rsid w:val="00041220"/>
    <w:rsid w:val="00085265"/>
    <w:rsid w:val="00086EF8"/>
    <w:rsid w:val="000A3924"/>
    <w:rsid w:val="000B30EB"/>
    <w:rsid w:val="000E39B2"/>
    <w:rsid w:val="00106615"/>
    <w:rsid w:val="001344C3"/>
    <w:rsid w:val="001A3021"/>
    <w:rsid w:val="001A3D58"/>
    <w:rsid w:val="001E650F"/>
    <w:rsid w:val="00204E82"/>
    <w:rsid w:val="00207F94"/>
    <w:rsid w:val="002210AC"/>
    <w:rsid w:val="00227373"/>
    <w:rsid w:val="00243CC5"/>
    <w:rsid w:val="00260B0A"/>
    <w:rsid w:val="00265402"/>
    <w:rsid w:val="00297224"/>
    <w:rsid w:val="00297D12"/>
    <w:rsid w:val="002D385E"/>
    <w:rsid w:val="0030438C"/>
    <w:rsid w:val="0033670D"/>
    <w:rsid w:val="00336F61"/>
    <w:rsid w:val="003463E6"/>
    <w:rsid w:val="00362812"/>
    <w:rsid w:val="003B6AE8"/>
    <w:rsid w:val="003C1416"/>
    <w:rsid w:val="003C5C64"/>
    <w:rsid w:val="003D70EC"/>
    <w:rsid w:val="003E4754"/>
    <w:rsid w:val="004062CD"/>
    <w:rsid w:val="00417424"/>
    <w:rsid w:val="004424FA"/>
    <w:rsid w:val="00446035"/>
    <w:rsid w:val="004509A2"/>
    <w:rsid w:val="00476C7A"/>
    <w:rsid w:val="00491C88"/>
    <w:rsid w:val="00493B67"/>
    <w:rsid w:val="004C1127"/>
    <w:rsid w:val="004C11F2"/>
    <w:rsid w:val="004D1054"/>
    <w:rsid w:val="005249DF"/>
    <w:rsid w:val="00541A7C"/>
    <w:rsid w:val="00576A15"/>
    <w:rsid w:val="005A67B8"/>
    <w:rsid w:val="005B581B"/>
    <w:rsid w:val="005E3AED"/>
    <w:rsid w:val="005E671D"/>
    <w:rsid w:val="005F332C"/>
    <w:rsid w:val="0063142C"/>
    <w:rsid w:val="006433D5"/>
    <w:rsid w:val="00644CA6"/>
    <w:rsid w:val="006703D1"/>
    <w:rsid w:val="00670ACC"/>
    <w:rsid w:val="00687895"/>
    <w:rsid w:val="006917A6"/>
    <w:rsid w:val="006B1DE2"/>
    <w:rsid w:val="006D1D53"/>
    <w:rsid w:val="006E20BB"/>
    <w:rsid w:val="006F1E63"/>
    <w:rsid w:val="00701336"/>
    <w:rsid w:val="0072068D"/>
    <w:rsid w:val="007C0B7A"/>
    <w:rsid w:val="007D4EE4"/>
    <w:rsid w:val="007D623B"/>
    <w:rsid w:val="007F23BE"/>
    <w:rsid w:val="00832225"/>
    <w:rsid w:val="00856FE6"/>
    <w:rsid w:val="00896CA7"/>
    <w:rsid w:val="008A46F6"/>
    <w:rsid w:val="008D0469"/>
    <w:rsid w:val="008E1685"/>
    <w:rsid w:val="008E718C"/>
    <w:rsid w:val="00903A7A"/>
    <w:rsid w:val="00910FFF"/>
    <w:rsid w:val="00914EE2"/>
    <w:rsid w:val="00975FE9"/>
    <w:rsid w:val="00984FDD"/>
    <w:rsid w:val="009A4DC3"/>
    <w:rsid w:val="009D228A"/>
    <w:rsid w:val="009E403B"/>
    <w:rsid w:val="00A17C42"/>
    <w:rsid w:val="00A230D3"/>
    <w:rsid w:val="00A63143"/>
    <w:rsid w:val="00AB2AD6"/>
    <w:rsid w:val="00AD26D7"/>
    <w:rsid w:val="00AE1423"/>
    <w:rsid w:val="00B248DB"/>
    <w:rsid w:val="00B3258C"/>
    <w:rsid w:val="00B80F2A"/>
    <w:rsid w:val="00C06A1A"/>
    <w:rsid w:val="00C25E4A"/>
    <w:rsid w:val="00C72B58"/>
    <w:rsid w:val="00C72F15"/>
    <w:rsid w:val="00C818F7"/>
    <w:rsid w:val="00C95816"/>
    <w:rsid w:val="00CD1EC0"/>
    <w:rsid w:val="00CF7671"/>
    <w:rsid w:val="00D433AA"/>
    <w:rsid w:val="00D43FC8"/>
    <w:rsid w:val="00D74D60"/>
    <w:rsid w:val="00DB3F51"/>
    <w:rsid w:val="00DB6042"/>
    <w:rsid w:val="00DF76C6"/>
    <w:rsid w:val="00E10825"/>
    <w:rsid w:val="00E11AF4"/>
    <w:rsid w:val="00E471B8"/>
    <w:rsid w:val="00E66C5D"/>
    <w:rsid w:val="00E7512D"/>
    <w:rsid w:val="00EC3C83"/>
    <w:rsid w:val="00ED0CD1"/>
    <w:rsid w:val="00F17304"/>
    <w:rsid w:val="00F247B6"/>
    <w:rsid w:val="00F24DE6"/>
    <w:rsid w:val="00F46915"/>
    <w:rsid w:val="00F559DC"/>
    <w:rsid w:val="00F60D80"/>
    <w:rsid w:val="00FE10FD"/>
    <w:rsid w:val="00FE5586"/>
    <w:rsid w:val="00FF0129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CA376D-B0F9-435C-A777-4AA885A8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53</cp:revision>
  <cp:lastPrinted>2017-12-16T21:46:00Z</cp:lastPrinted>
  <dcterms:created xsi:type="dcterms:W3CDTF">2024-01-17T14:58:00Z</dcterms:created>
  <dcterms:modified xsi:type="dcterms:W3CDTF">2024-01-17T14:58:00Z</dcterms:modified>
</cp:coreProperties>
</file>