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521" w:rsidRDefault="00D81D90" w:rsidP="00094521">
      <w:pPr>
        <w:spacing w:after="0" w:line="360" w:lineRule="auto"/>
        <w:jc w:val="center"/>
        <w:rPr>
          <w:rFonts w:ascii="Times New Roman" w:hAnsi="Times New Roman"/>
          <w:b/>
          <w:i/>
          <w:color w:val="0066CC"/>
          <w:sz w:val="32"/>
        </w:rPr>
      </w:pPr>
      <w:r>
        <w:rPr>
          <w:rFonts w:ascii="Times New Roman" w:hAnsi="Times New Roman"/>
          <w:b/>
          <w:i/>
          <w:noProof/>
          <w:color w:val="0066CC"/>
          <w:sz w:val="32"/>
          <w:lang w:eastAsia="ru-RU"/>
        </w:rPr>
        <w:drawing>
          <wp:anchor distT="0" distB="0" distL="114300" distR="114300" simplePos="0" relativeHeight="251658752" behindDoc="0" locked="0" layoutInCell="1" allowOverlap="1">
            <wp:simplePos x="0" y="0"/>
            <wp:positionH relativeFrom="column">
              <wp:posOffset>-1905</wp:posOffset>
            </wp:positionH>
            <wp:positionV relativeFrom="paragraph">
              <wp:posOffset>-236220</wp:posOffset>
            </wp:positionV>
            <wp:extent cx="6934200" cy="15049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521" w:rsidRDefault="00094521" w:rsidP="00094521">
      <w:pPr>
        <w:spacing w:after="0" w:line="360" w:lineRule="auto"/>
        <w:jc w:val="center"/>
        <w:rPr>
          <w:rFonts w:ascii="Consolas" w:hAnsi="Consolas"/>
          <w:b/>
          <w:i/>
          <w:color w:val="0066CC"/>
          <w:sz w:val="36"/>
          <w:szCs w:val="30"/>
        </w:rPr>
      </w:pPr>
    </w:p>
    <w:p w:rsidR="00094521" w:rsidRDefault="00094521" w:rsidP="00094521">
      <w:pPr>
        <w:spacing w:after="0" w:line="360" w:lineRule="auto"/>
        <w:jc w:val="center"/>
        <w:rPr>
          <w:rFonts w:ascii="Constantia" w:hAnsi="Constantia"/>
          <w:b/>
          <w:i/>
          <w:color w:val="0066FF"/>
          <w:sz w:val="10"/>
          <w:szCs w:val="30"/>
          <w:lang w:val="en-US"/>
        </w:rPr>
      </w:pPr>
    </w:p>
    <w:p w:rsidR="00094521" w:rsidRPr="00670ACC" w:rsidRDefault="00094521" w:rsidP="00094521">
      <w:pPr>
        <w:spacing w:after="0" w:line="360" w:lineRule="auto"/>
        <w:jc w:val="center"/>
        <w:rPr>
          <w:rFonts w:ascii="Constantia" w:hAnsi="Constantia"/>
          <w:b/>
          <w:i/>
          <w:color w:val="0066FF"/>
          <w:sz w:val="10"/>
          <w:szCs w:val="30"/>
          <w:lang w:val="en-US"/>
        </w:rPr>
      </w:pPr>
    </w:p>
    <w:p w:rsidR="00094521" w:rsidRPr="00416E14" w:rsidRDefault="00094521" w:rsidP="00094521">
      <w:pPr>
        <w:spacing w:after="0" w:line="360" w:lineRule="auto"/>
        <w:jc w:val="center"/>
        <w:rPr>
          <w:rFonts w:ascii="Constantia" w:hAnsi="Constantia"/>
          <w:b/>
          <w:i/>
          <w:color w:val="0066FF"/>
          <w:sz w:val="28"/>
          <w:szCs w:val="30"/>
        </w:rPr>
      </w:pPr>
    </w:p>
    <w:p w:rsidR="00094521" w:rsidRPr="005F332C" w:rsidRDefault="00D81D90" w:rsidP="00094521">
      <w:pPr>
        <w:spacing w:after="0" w:line="360" w:lineRule="auto"/>
        <w:jc w:val="center"/>
        <w:rPr>
          <w:rFonts w:ascii="Constantia" w:hAnsi="Constantia"/>
          <w:b/>
          <w:i/>
          <w:color w:val="0066FF"/>
          <w:sz w:val="36"/>
          <w:szCs w:val="30"/>
        </w:rPr>
      </w:pPr>
      <w:r>
        <w:rPr>
          <w:rFonts w:ascii="Constantia" w:hAnsi="Constantia"/>
          <w:b/>
          <w:noProof/>
          <w:color w:val="0066FF"/>
          <w:sz w:val="48"/>
          <w:lang w:eastAsia="ru-RU"/>
        </w:rPr>
        <w:drawing>
          <wp:anchor distT="0" distB="0" distL="114300" distR="114300" simplePos="0" relativeHeight="251655680" behindDoc="0" locked="0" layoutInCell="1" allowOverlap="1">
            <wp:simplePos x="0" y="0"/>
            <wp:positionH relativeFrom="column">
              <wp:posOffset>2326640</wp:posOffset>
            </wp:positionH>
            <wp:positionV relativeFrom="paragraph">
              <wp:posOffset>376555</wp:posOffset>
            </wp:positionV>
            <wp:extent cx="2273935" cy="2749550"/>
            <wp:effectExtent l="0" t="0" r="0" b="0"/>
            <wp:wrapNone/>
            <wp:docPr id="19" name="Рисунок 2" descr="C:\Users\Роман\Desktop\Фирма\фото 235 220\146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Роман\Desktop\Фирма\фото 235 220\1463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b/>
          <w:noProof/>
          <w:color w:val="0066FF"/>
          <w:sz w:val="48"/>
          <w:lang w:eastAsia="ru-RU"/>
        </w:rPr>
        <w:drawing>
          <wp:anchor distT="0" distB="0" distL="114300" distR="114300" simplePos="0" relativeHeight="251657728" behindDoc="0" locked="0" layoutInCell="1" allowOverlap="1">
            <wp:simplePos x="0" y="0"/>
            <wp:positionH relativeFrom="column">
              <wp:posOffset>5715</wp:posOffset>
            </wp:positionH>
            <wp:positionV relativeFrom="paragraph">
              <wp:posOffset>367030</wp:posOffset>
            </wp:positionV>
            <wp:extent cx="2273935" cy="2749550"/>
            <wp:effectExtent l="0" t="0" r="0" b="0"/>
            <wp:wrapNone/>
            <wp:docPr id="21" name="Рисунок 7" descr="C:\Users\Роман\Desktop\Фирма\фото 235 220\92a3c82ac804176dd1db454e0cb4a974_w960_h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Роман\Desktop\Фирма\фото 235 220\92a3c82ac804176dd1db454e0cb4a974_w960_h20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r w:rsidR="00094521">
        <w:rPr>
          <w:rFonts w:ascii="Constantia" w:hAnsi="Constantia"/>
          <w:b/>
          <w:i/>
          <w:color w:val="0066FF"/>
          <w:sz w:val="36"/>
          <w:szCs w:val="30"/>
        </w:rPr>
        <w:t>ОДНОДНЕВНЫЕ</w:t>
      </w:r>
      <w:r w:rsidR="00094521" w:rsidRPr="0063142C">
        <w:rPr>
          <w:rFonts w:ascii="Constantia" w:hAnsi="Constantia"/>
          <w:b/>
          <w:i/>
          <w:color w:val="0066FF"/>
          <w:sz w:val="36"/>
          <w:szCs w:val="30"/>
        </w:rPr>
        <w:t xml:space="preserve"> ТУРЫ для ШКОЛЬНЫХ групп – сезон 20</w:t>
      </w:r>
      <w:r w:rsidR="00D81E6D">
        <w:rPr>
          <w:rFonts w:ascii="Constantia" w:hAnsi="Constantia"/>
          <w:b/>
          <w:i/>
          <w:color w:val="0066FF"/>
          <w:sz w:val="36"/>
          <w:szCs w:val="30"/>
        </w:rPr>
        <w:t>2</w:t>
      </w:r>
      <w:r w:rsidR="009F5185">
        <w:rPr>
          <w:rFonts w:ascii="Constantia" w:hAnsi="Constantia"/>
          <w:b/>
          <w:i/>
          <w:color w:val="0066FF"/>
          <w:sz w:val="36"/>
          <w:szCs w:val="30"/>
        </w:rPr>
        <w:t>4</w:t>
      </w:r>
      <w:r w:rsidR="00094521" w:rsidRPr="0063142C">
        <w:rPr>
          <w:rFonts w:ascii="Constantia" w:hAnsi="Constantia"/>
          <w:b/>
          <w:i/>
          <w:color w:val="0066FF"/>
          <w:sz w:val="36"/>
          <w:szCs w:val="30"/>
        </w:rPr>
        <w:t xml:space="preserve"> г.</w:t>
      </w:r>
    </w:p>
    <w:p w:rsidR="00094521" w:rsidRDefault="00094521" w:rsidP="00094521">
      <w:pPr>
        <w:spacing w:after="0" w:line="240" w:lineRule="auto"/>
        <w:jc w:val="center"/>
        <w:rPr>
          <w:rFonts w:ascii="Constantia" w:hAnsi="Constantia"/>
          <w:b/>
          <w:color w:val="0066FF"/>
          <w:sz w:val="16"/>
        </w:rPr>
      </w:pPr>
    </w:p>
    <w:p w:rsidR="00094521" w:rsidRPr="006703D1" w:rsidRDefault="00094521" w:rsidP="00094521">
      <w:pPr>
        <w:spacing w:after="0" w:line="240" w:lineRule="auto"/>
        <w:jc w:val="center"/>
        <w:rPr>
          <w:rFonts w:ascii="Constantia" w:hAnsi="Constantia"/>
          <w:b/>
          <w:color w:val="0066FF"/>
          <w:sz w:val="16"/>
        </w:rPr>
      </w:pPr>
    </w:p>
    <w:p w:rsidR="00094521" w:rsidRDefault="00D81D90" w:rsidP="00094521">
      <w:pPr>
        <w:spacing w:after="0" w:line="240" w:lineRule="auto"/>
        <w:jc w:val="center"/>
        <w:rPr>
          <w:rFonts w:ascii="Constantia" w:hAnsi="Constantia"/>
          <w:b/>
          <w:color w:val="0066FF"/>
          <w:sz w:val="48"/>
        </w:rPr>
      </w:pPr>
      <w:r>
        <w:rPr>
          <w:rFonts w:ascii="Constantia" w:hAnsi="Constantia"/>
          <w:b/>
          <w:noProof/>
          <w:color w:val="0066FF"/>
          <w:sz w:val="48"/>
          <w:lang w:eastAsia="ru-RU"/>
        </w:rPr>
        <w:drawing>
          <wp:anchor distT="0" distB="0" distL="114300" distR="114300" simplePos="0" relativeHeight="251656704" behindDoc="0" locked="0" layoutInCell="1" allowOverlap="1">
            <wp:simplePos x="0" y="0"/>
            <wp:positionH relativeFrom="column">
              <wp:posOffset>4660265</wp:posOffset>
            </wp:positionH>
            <wp:positionV relativeFrom="paragraph">
              <wp:posOffset>-299720</wp:posOffset>
            </wp:positionV>
            <wp:extent cx="2273935" cy="2749550"/>
            <wp:effectExtent l="0" t="0" r="0" b="0"/>
            <wp:wrapNone/>
            <wp:docPr id="20" name="Рисунок 3" descr="C:\Users\Роман\Desktop\Фирма\фото 235 220\0_bd215_26c4778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Роман\Desktop\Фирма\фото 235 220\0_bd215_26c47781_X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p>
    <w:p w:rsidR="00094521" w:rsidRDefault="00094521" w:rsidP="00094521">
      <w:pPr>
        <w:spacing w:after="0" w:line="240" w:lineRule="auto"/>
        <w:jc w:val="center"/>
        <w:rPr>
          <w:rFonts w:ascii="Constantia" w:hAnsi="Constantia"/>
          <w:b/>
          <w:color w:val="0066FF"/>
          <w:sz w:val="48"/>
        </w:rPr>
      </w:pPr>
    </w:p>
    <w:p w:rsidR="00094521" w:rsidRDefault="00094521" w:rsidP="00094521">
      <w:pPr>
        <w:spacing w:after="0" w:line="240" w:lineRule="auto"/>
        <w:jc w:val="center"/>
        <w:rPr>
          <w:rFonts w:ascii="Constantia" w:hAnsi="Constantia"/>
          <w:b/>
          <w:color w:val="0066FF"/>
          <w:sz w:val="48"/>
        </w:rPr>
      </w:pPr>
    </w:p>
    <w:p w:rsidR="00094521" w:rsidRDefault="00094521" w:rsidP="00094521">
      <w:pPr>
        <w:spacing w:after="0" w:line="240" w:lineRule="auto"/>
        <w:jc w:val="center"/>
        <w:rPr>
          <w:rFonts w:ascii="Constantia" w:hAnsi="Constantia"/>
          <w:b/>
          <w:color w:val="0066FF"/>
          <w:sz w:val="48"/>
        </w:rPr>
      </w:pPr>
    </w:p>
    <w:p w:rsidR="00094521" w:rsidRPr="005F332C" w:rsidRDefault="00094521" w:rsidP="00094521">
      <w:pPr>
        <w:spacing w:after="0" w:line="240" w:lineRule="auto"/>
        <w:jc w:val="center"/>
        <w:rPr>
          <w:rFonts w:ascii="Constantia" w:hAnsi="Constantia"/>
          <w:b/>
          <w:color w:val="0066FF"/>
          <w:sz w:val="48"/>
        </w:rPr>
      </w:pPr>
    </w:p>
    <w:p w:rsidR="00094521" w:rsidRPr="0063142C" w:rsidRDefault="00DA03A4" w:rsidP="00094521">
      <w:pPr>
        <w:spacing w:after="0" w:line="240" w:lineRule="auto"/>
        <w:jc w:val="center"/>
        <w:rPr>
          <w:rFonts w:ascii="Constantia" w:hAnsi="Constantia"/>
          <w:b/>
          <w:color w:val="0066FF"/>
          <w:sz w:val="44"/>
        </w:rPr>
      </w:pPr>
      <w:r>
        <w:rPr>
          <w:rFonts w:ascii="Constantia" w:hAnsi="Constantia"/>
          <w:b/>
          <w:color w:val="0066FF"/>
          <w:sz w:val="48"/>
        </w:rPr>
        <w:t>«По Пушкинским местам</w:t>
      </w:r>
      <w:r w:rsidR="00094521" w:rsidRPr="0063142C">
        <w:rPr>
          <w:rFonts w:ascii="Constantia" w:hAnsi="Constantia"/>
          <w:b/>
          <w:color w:val="0066FF"/>
          <w:sz w:val="44"/>
        </w:rPr>
        <w:t>»</w:t>
      </w:r>
      <w:r w:rsidR="00094521">
        <w:rPr>
          <w:rFonts w:ascii="Constantia" w:hAnsi="Constantia"/>
          <w:b/>
          <w:color w:val="0066FF"/>
          <w:sz w:val="44"/>
        </w:rPr>
        <w:t xml:space="preserve"> </w:t>
      </w:r>
      <w:r w:rsidR="002379CE">
        <w:rPr>
          <w:rFonts w:ascii="Constantia" w:hAnsi="Constantia"/>
          <w:color w:val="0066FF"/>
          <w:sz w:val="36"/>
        </w:rPr>
        <w:t xml:space="preserve">от </w:t>
      </w:r>
      <w:r w:rsidR="007755D8">
        <w:rPr>
          <w:rFonts w:ascii="Constantia" w:hAnsi="Constantia"/>
          <w:color w:val="0066FF"/>
          <w:sz w:val="36"/>
        </w:rPr>
        <w:t xml:space="preserve">1 </w:t>
      </w:r>
      <w:r w:rsidR="00973134">
        <w:rPr>
          <w:rFonts w:ascii="Constantia" w:hAnsi="Constantia"/>
          <w:color w:val="0066FF"/>
          <w:sz w:val="36"/>
        </w:rPr>
        <w:t>570</w:t>
      </w:r>
      <w:r w:rsidR="00094521">
        <w:rPr>
          <w:rFonts w:ascii="Constantia" w:hAnsi="Constantia"/>
          <w:color w:val="0066FF"/>
          <w:sz w:val="36"/>
        </w:rPr>
        <w:t xml:space="preserve"> рублей / чел!</w:t>
      </w:r>
    </w:p>
    <w:p w:rsidR="00094521" w:rsidRPr="005F332C" w:rsidRDefault="00094521" w:rsidP="00094521">
      <w:pPr>
        <w:spacing w:after="0" w:line="288" w:lineRule="auto"/>
        <w:jc w:val="center"/>
        <w:rPr>
          <w:rFonts w:ascii="Constantia" w:hAnsi="Constantia"/>
          <w:color w:val="0066FF"/>
          <w:sz w:val="4"/>
        </w:rPr>
      </w:pPr>
    </w:p>
    <w:p w:rsidR="00094521" w:rsidRPr="005F332C" w:rsidRDefault="00094521" w:rsidP="00094521">
      <w:pPr>
        <w:spacing w:after="0" w:line="288" w:lineRule="auto"/>
        <w:jc w:val="both"/>
        <w:rPr>
          <w:rFonts w:ascii="Constantia" w:hAnsi="Constantia"/>
          <w:color w:val="0066FF"/>
          <w:sz w:val="10"/>
        </w:rPr>
      </w:pPr>
      <w:r w:rsidRPr="006703D1">
        <w:rPr>
          <w:rFonts w:ascii="Constantia" w:hAnsi="Constantia"/>
          <w:b/>
          <w:i/>
          <w:color w:val="0066FF"/>
          <w:sz w:val="28"/>
        </w:rPr>
        <w:t>Маршрут:</w:t>
      </w:r>
      <w:r>
        <w:rPr>
          <w:rFonts w:ascii="Constantia" w:hAnsi="Constantia"/>
          <w:b/>
          <w:i/>
          <w:color w:val="0066FF"/>
          <w:sz w:val="28"/>
        </w:rPr>
        <w:t xml:space="preserve"> </w:t>
      </w:r>
      <w:r w:rsidR="00DA03A4">
        <w:rPr>
          <w:rFonts w:ascii="Constantia" w:hAnsi="Constantia"/>
          <w:sz w:val="28"/>
        </w:rPr>
        <w:t>Тематическая экскурсия «А.С. Пушкин в Петербурге + пешеходная экскурсия + экскурсия в музей-квартиру А.С. Пушкина + тематическая экскурсия «Отечество нам Царское Село» + экскурсия в Императорский лицей + прогулка по Лицейскому саду + посещение Лицейской церкви + экскурсия по Екатерининскому парку.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806"/>
      </w:tblGrid>
      <w:tr w:rsidR="00094521" w:rsidRPr="00B80F2A" w:rsidTr="00094521">
        <w:tc>
          <w:tcPr>
            <w:tcW w:w="993" w:type="dxa"/>
            <w:shd w:val="clear" w:color="auto" w:fill="auto"/>
          </w:tcPr>
          <w:p w:rsidR="00094521" w:rsidRPr="00B80F2A" w:rsidRDefault="00094521" w:rsidP="00094521">
            <w:pPr>
              <w:spacing w:after="0"/>
              <w:rPr>
                <w:rFonts w:ascii="Constantia" w:hAnsi="Constantia"/>
                <w:b/>
                <w:color w:val="0066CC"/>
                <w:sz w:val="28"/>
              </w:rPr>
            </w:pPr>
            <w:r w:rsidRPr="00B80F2A">
              <w:rPr>
                <w:rFonts w:ascii="Constantia" w:hAnsi="Constantia"/>
                <w:b/>
                <w:color w:val="0066FF"/>
                <w:sz w:val="28"/>
              </w:rPr>
              <w:t>1 день</w:t>
            </w:r>
          </w:p>
        </w:tc>
        <w:tc>
          <w:tcPr>
            <w:tcW w:w="9922" w:type="dxa"/>
            <w:shd w:val="clear" w:color="auto" w:fill="auto"/>
          </w:tcPr>
          <w:p w:rsidR="00094521" w:rsidRPr="00B80F2A" w:rsidRDefault="00094521" w:rsidP="00094521">
            <w:pPr>
              <w:spacing w:after="120" w:line="240" w:lineRule="auto"/>
              <w:jc w:val="both"/>
              <w:rPr>
                <w:rFonts w:ascii="Constantia" w:eastAsia="Malgun Gothic" w:hAnsi="Constantia"/>
                <w:sz w:val="24"/>
              </w:rPr>
            </w:pPr>
            <w:r w:rsidRPr="00B80F2A">
              <w:rPr>
                <w:rFonts w:ascii="Constantia" w:eastAsia="Malgun Gothic" w:hAnsi="Constantia"/>
                <w:sz w:val="24"/>
              </w:rPr>
              <w:t>Прибытие в Санкт-Петербург.</w:t>
            </w:r>
          </w:p>
          <w:p w:rsidR="00DA03A4" w:rsidRPr="00DB3F51" w:rsidRDefault="00DA03A4" w:rsidP="00DA03A4">
            <w:pPr>
              <w:spacing w:after="120" w:line="240" w:lineRule="auto"/>
              <w:jc w:val="both"/>
              <w:rPr>
                <w:rFonts w:ascii="Constantia" w:eastAsia="Malgun Gothic" w:hAnsi="Constantia"/>
                <w:i/>
                <w:sz w:val="24"/>
              </w:rPr>
            </w:pPr>
            <w:r>
              <w:rPr>
                <w:rFonts w:ascii="Constantia" w:eastAsia="Malgun Gothic" w:hAnsi="Constantia"/>
                <w:b/>
                <w:color w:val="0066FF"/>
                <w:sz w:val="24"/>
              </w:rPr>
              <w:t xml:space="preserve">Тематическая экскурсия «А.С. Пушкин в Петербурге». </w:t>
            </w:r>
            <w:r>
              <w:rPr>
                <w:rFonts w:ascii="Constantia" w:eastAsia="Malgun Gothic" w:hAnsi="Constantia"/>
                <w:sz w:val="24"/>
              </w:rPr>
              <w:t>Мы проедем с Вами по знаменитым местам города, связанным с самым великим поэтом России! «Три сестры», дом Пиковой дамы, особняк Волконских, где поэт снимал себе квартиру, Конюшенная церковь, Литературное кафе, место дуэли на Черной Речке. Экскурсовод расскажет Вам об эпохе Пушкина в Санкт-Петербурге, окружении поэта и много интересных фактов из жизни Солнца русской поэзии.</w:t>
            </w:r>
          </w:p>
          <w:p w:rsidR="00DA03A4" w:rsidRDefault="00DA03A4" w:rsidP="00DA03A4">
            <w:pPr>
              <w:spacing w:after="120" w:line="240" w:lineRule="auto"/>
              <w:jc w:val="both"/>
              <w:rPr>
                <w:rFonts w:ascii="Constantia" w:hAnsi="Constantia"/>
                <w:sz w:val="24"/>
              </w:rPr>
            </w:pPr>
            <w:r>
              <w:rPr>
                <w:rFonts w:ascii="Constantia" w:hAnsi="Constantia"/>
                <w:b/>
                <w:color w:val="0066FF"/>
                <w:sz w:val="24"/>
              </w:rPr>
              <w:t xml:space="preserve">Экскурсия в музей-квартиру А.С. Пушкина. </w:t>
            </w:r>
            <w:r>
              <w:rPr>
                <w:rFonts w:ascii="Constantia" w:hAnsi="Constantia"/>
                <w:sz w:val="24"/>
              </w:rPr>
              <w:t>У Вас появится уникальная возможность посетить место, где провел свои последние годы А.С. Пушкин. Вы увидите старинную мебель, интерьеры квартиры, оригинальные рукописи поэта, ближе познакомитесь с семьей А.С. Пушкина. Профессиональный экскурсовод расскажет Вам о смерти поэта, зачитает его стихи, а также позволит ребятам самим прочитать стихи, тем самым почтив память Великого поэта!</w:t>
            </w:r>
          </w:p>
          <w:p w:rsidR="00DA03A4" w:rsidRDefault="00DA03A4" w:rsidP="00DA03A4">
            <w:pPr>
              <w:spacing w:after="120" w:line="240" w:lineRule="auto"/>
              <w:jc w:val="both"/>
              <w:rPr>
                <w:rFonts w:ascii="Constantia" w:eastAsia="Malgun Gothic" w:hAnsi="Constantia"/>
                <w:sz w:val="24"/>
              </w:rPr>
            </w:pPr>
            <w:r>
              <w:rPr>
                <w:rFonts w:ascii="Constantia" w:eastAsia="Malgun Gothic" w:hAnsi="Constantia"/>
                <w:b/>
                <w:color w:val="0066FF"/>
                <w:sz w:val="24"/>
              </w:rPr>
              <w:t>Тематическая экскурсия</w:t>
            </w:r>
            <w:r w:rsidRPr="00B80F2A">
              <w:rPr>
                <w:rFonts w:ascii="Constantia" w:eastAsia="Malgun Gothic" w:hAnsi="Constantia"/>
                <w:b/>
                <w:color w:val="0066FF"/>
                <w:sz w:val="24"/>
              </w:rPr>
              <w:t xml:space="preserve"> «</w:t>
            </w:r>
            <w:r>
              <w:rPr>
                <w:rFonts w:ascii="Constantia" w:eastAsia="Malgun Gothic" w:hAnsi="Constantia"/>
                <w:b/>
                <w:color w:val="0066FF"/>
                <w:sz w:val="24"/>
              </w:rPr>
              <w:t>Отечество нам Царское Село!</w:t>
            </w:r>
            <w:r w:rsidRPr="00B80F2A">
              <w:rPr>
                <w:rFonts w:ascii="Constantia" w:eastAsia="Malgun Gothic" w:hAnsi="Constantia"/>
                <w:b/>
                <w:color w:val="0066FF"/>
                <w:sz w:val="24"/>
              </w:rPr>
              <w:t>»:</w:t>
            </w:r>
            <w:r w:rsidRPr="00B80F2A">
              <w:rPr>
                <w:rFonts w:ascii="Constantia" w:eastAsia="Malgun Gothic" w:hAnsi="Constantia"/>
                <w:sz w:val="24"/>
              </w:rPr>
              <w:t xml:space="preserve"> </w:t>
            </w:r>
            <w:r>
              <w:rPr>
                <w:rFonts w:ascii="Constantia" w:eastAsia="Malgun Gothic" w:hAnsi="Constantia"/>
                <w:sz w:val="24"/>
              </w:rPr>
              <w:t>рассказ о знаменитой «Царскосельской дороге», юных годах А.С. Пушкина, его учебе в Императорском лицее и о лицейских друзьях.</w:t>
            </w:r>
          </w:p>
          <w:p w:rsidR="00DA03A4" w:rsidRDefault="00DA03A4" w:rsidP="00DA03A4">
            <w:pPr>
              <w:spacing w:after="120" w:line="240" w:lineRule="auto"/>
              <w:jc w:val="both"/>
              <w:rPr>
                <w:rFonts w:ascii="Constantia" w:eastAsia="Malgun Gothic" w:hAnsi="Constantia"/>
                <w:sz w:val="24"/>
              </w:rPr>
            </w:pPr>
            <w:r w:rsidRPr="007D4EE4">
              <w:rPr>
                <w:rFonts w:ascii="Constantia" w:eastAsia="Malgun Gothic" w:hAnsi="Constantia"/>
                <w:b/>
                <w:color w:val="0069FF"/>
                <w:sz w:val="24"/>
              </w:rPr>
              <w:t>Экскурсия в Императорский «Царскосельский» лицей.</w:t>
            </w:r>
            <w:r>
              <w:rPr>
                <w:rFonts w:ascii="Constantia" w:eastAsia="Malgun Gothic" w:hAnsi="Constantia"/>
                <w:sz w:val="24"/>
              </w:rPr>
              <w:t xml:space="preserve"> Это первое учебное заведение для дворянских детей лицейского типа, открывшееся в Российской империи по велению Императора Александра </w:t>
            </w:r>
            <w:r>
              <w:rPr>
                <w:rFonts w:ascii="Constantia" w:eastAsia="Malgun Gothic" w:hAnsi="Constantia"/>
                <w:sz w:val="24"/>
                <w:lang w:val="en-US"/>
              </w:rPr>
              <w:t>I</w:t>
            </w:r>
            <w:r w:rsidRPr="007D4EE4">
              <w:rPr>
                <w:rFonts w:ascii="Constantia" w:eastAsia="Malgun Gothic" w:hAnsi="Constantia"/>
                <w:sz w:val="24"/>
              </w:rPr>
              <w:t>.</w:t>
            </w:r>
            <w:r>
              <w:rPr>
                <w:rFonts w:ascii="Constantia" w:eastAsia="Malgun Gothic" w:hAnsi="Constantia"/>
                <w:sz w:val="24"/>
              </w:rPr>
              <w:t xml:space="preserve"> А.С. Пушкин происходил из знатного рода и был одним из первых выпускников лицея. Экскурсовод расскажет Вам о предметах, которые преподавались в лицее, об успеваемости А.С. Пушкина, о его друзьях, покажет старинные учебники и карты, книги, учебные залы, а также поделится с Вами веселыми фактами из жизни юного поэта.</w:t>
            </w:r>
          </w:p>
          <w:p w:rsidR="00DA03A4" w:rsidRPr="00CF7671" w:rsidRDefault="00DA03A4" w:rsidP="00DA03A4">
            <w:pPr>
              <w:spacing w:after="120" w:line="240" w:lineRule="auto"/>
              <w:jc w:val="both"/>
              <w:rPr>
                <w:rFonts w:ascii="Constantia" w:eastAsia="Malgun Gothic" w:hAnsi="Constantia"/>
                <w:b/>
                <w:color w:val="0069FF"/>
                <w:sz w:val="24"/>
              </w:rPr>
            </w:pPr>
            <w:r w:rsidRPr="00CF7671">
              <w:rPr>
                <w:rFonts w:ascii="Constantia" w:eastAsia="Malgun Gothic" w:hAnsi="Constantia"/>
                <w:b/>
                <w:color w:val="0069FF"/>
                <w:sz w:val="24"/>
              </w:rPr>
              <w:t>Прогулка по Лицейскому саду, посещение Лицейской церкви.</w:t>
            </w:r>
          </w:p>
          <w:p w:rsidR="00DA03A4" w:rsidRPr="00CF7671" w:rsidRDefault="00DA03A4" w:rsidP="00DA03A4">
            <w:pPr>
              <w:spacing w:after="120" w:line="240" w:lineRule="auto"/>
              <w:jc w:val="both"/>
              <w:rPr>
                <w:rFonts w:ascii="Constantia" w:eastAsia="Malgun Gothic" w:hAnsi="Constantia"/>
                <w:sz w:val="24"/>
              </w:rPr>
            </w:pPr>
            <w:r w:rsidRPr="00CF7671">
              <w:rPr>
                <w:rFonts w:ascii="Constantia" w:eastAsia="Malgun Gothic" w:hAnsi="Constantia"/>
                <w:b/>
                <w:color w:val="0069FF"/>
                <w:sz w:val="24"/>
              </w:rPr>
              <w:t>Экскурсия по Екатерининскому парку.</w:t>
            </w:r>
            <w:r>
              <w:rPr>
                <w:rFonts w:ascii="Constantia" w:eastAsia="Malgun Gothic" w:hAnsi="Constantia"/>
                <w:sz w:val="24"/>
              </w:rPr>
              <w:t xml:space="preserve"> Царское Село – летняя столица Российской империи. Своего наивысшего рассвета эта резиденция получила во времена Екатерины </w:t>
            </w:r>
            <w:r>
              <w:rPr>
                <w:rFonts w:ascii="Constantia" w:eastAsia="Malgun Gothic" w:hAnsi="Constantia"/>
                <w:sz w:val="24"/>
                <w:lang w:val="en-US"/>
              </w:rPr>
              <w:t>II</w:t>
            </w:r>
            <w:r w:rsidRPr="00CF7671">
              <w:rPr>
                <w:rFonts w:ascii="Constantia" w:eastAsia="Malgun Gothic" w:hAnsi="Constantia"/>
                <w:sz w:val="24"/>
              </w:rPr>
              <w:t xml:space="preserve">. </w:t>
            </w:r>
            <w:r>
              <w:rPr>
                <w:rFonts w:ascii="Constantia" w:eastAsia="Malgun Gothic" w:hAnsi="Constantia"/>
                <w:sz w:val="24"/>
              </w:rPr>
              <w:t xml:space="preserve">Однажды, во время дипломатического приема, Австрийский посол, гуляя по парку, сказал Екатерине </w:t>
            </w:r>
            <w:r>
              <w:rPr>
                <w:rFonts w:ascii="Constantia" w:eastAsia="Malgun Gothic" w:hAnsi="Constantia"/>
                <w:sz w:val="24"/>
                <w:lang w:val="en-US"/>
              </w:rPr>
              <w:t>II</w:t>
            </w:r>
            <w:r>
              <w:rPr>
                <w:rFonts w:ascii="Constantia" w:eastAsia="Malgun Gothic" w:hAnsi="Constantia"/>
                <w:sz w:val="24"/>
              </w:rPr>
              <w:t xml:space="preserve">: «Я не наблюдаю здесь только лишь одной вещи!». Екатерина </w:t>
            </w:r>
            <w:r>
              <w:rPr>
                <w:rFonts w:ascii="Constantia" w:eastAsia="Malgun Gothic" w:hAnsi="Constantia"/>
                <w:sz w:val="24"/>
                <w:lang w:val="en-US"/>
              </w:rPr>
              <w:t>II</w:t>
            </w:r>
            <w:r>
              <w:rPr>
                <w:rFonts w:ascii="Constantia" w:eastAsia="Malgun Gothic" w:hAnsi="Constantia"/>
                <w:sz w:val="24"/>
              </w:rPr>
              <w:t xml:space="preserve"> удивилась и спросила: «Чего же?». Ответ был таков: </w:t>
            </w:r>
            <w:r w:rsidRPr="00CF7671">
              <w:rPr>
                <w:rFonts w:ascii="Constantia" w:eastAsia="Malgun Gothic" w:hAnsi="Constantia"/>
                <w:b/>
                <w:color w:val="0069FF"/>
                <w:sz w:val="24"/>
              </w:rPr>
              <w:t>«Шкатулки, для такой драгоценности».</w:t>
            </w:r>
            <w:r>
              <w:rPr>
                <w:rFonts w:ascii="Constantia" w:eastAsia="Malgun Gothic" w:hAnsi="Constantia"/>
                <w:sz w:val="24"/>
              </w:rPr>
              <w:t xml:space="preserve"> Вы увидите: Адмиралтейство, Грот, Камеронову галерею, Эрмитаж, Турецкие бани, Чесменскую колонну, Львиный мост и др.</w:t>
            </w:r>
          </w:p>
          <w:p w:rsidR="00DA03A4" w:rsidRDefault="00DA03A4" w:rsidP="00DA03A4">
            <w:pPr>
              <w:spacing w:after="120" w:line="240" w:lineRule="auto"/>
              <w:jc w:val="both"/>
              <w:rPr>
                <w:rFonts w:ascii="Constantia" w:eastAsia="Malgun Gothic" w:hAnsi="Constantia"/>
                <w:sz w:val="24"/>
              </w:rPr>
            </w:pPr>
            <w:r w:rsidRPr="00B80F2A">
              <w:rPr>
                <w:rFonts w:ascii="Constantia" w:eastAsia="Malgun Gothic" w:hAnsi="Constantia"/>
                <w:b/>
                <w:sz w:val="24"/>
              </w:rPr>
              <w:t>Дополнительно предлагаем:</w:t>
            </w:r>
            <w:r w:rsidRPr="00B80F2A">
              <w:rPr>
                <w:rFonts w:ascii="Constantia" w:eastAsia="Malgun Gothic" w:hAnsi="Constantia"/>
                <w:sz w:val="24"/>
              </w:rPr>
              <w:t xml:space="preserve"> экскурсия </w:t>
            </w:r>
            <w:r>
              <w:rPr>
                <w:rFonts w:ascii="Constantia" w:eastAsia="Malgun Gothic" w:hAnsi="Constantia"/>
                <w:sz w:val="24"/>
              </w:rPr>
              <w:t>в Екатерининский дворец.</w:t>
            </w:r>
          </w:p>
          <w:p w:rsidR="00DA03A4" w:rsidRPr="00B80F2A" w:rsidRDefault="00DA03A4" w:rsidP="00DA03A4">
            <w:pPr>
              <w:spacing w:after="120" w:line="240" w:lineRule="auto"/>
              <w:jc w:val="both"/>
              <w:rPr>
                <w:rFonts w:ascii="Constantia" w:eastAsia="Malgun Gothic" w:hAnsi="Constantia"/>
                <w:sz w:val="24"/>
              </w:rPr>
            </w:pPr>
            <w:r w:rsidRPr="00B80F2A">
              <w:rPr>
                <w:rFonts w:ascii="Constantia" w:eastAsia="Malgun Gothic" w:hAnsi="Constantia"/>
                <w:sz w:val="24"/>
              </w:rPr>
              <w:t>Возвращение в город. Трансфер на вокзал / в аэропорт.</w:t>
            </w:r>
          </w:p>
          <w:p w:rsidR="00094521" w:rsidRDefault="00094521" w:rsidP="00094521">
            <w:pPr>
              <w:spacing w:after="120" w:line="240" w:lineRule="auto"/>
              <w:jc w:val="right"/>
              <w:rPr>
                <w:rFonts w:ascii="Constantia" w:eastAsia="Malgun Gothic" w:hAnsi="Constantia"/>
                <w:i/>
                <w:sz w:val="24"/>
                <w:szCs w:val="19"/>
              </w:rPr>
            </w:pPr>
            <w:r w:rsidRPr="00B80F2A">
              <w:rPr>
                <w:rFonts w:ascii="Constantia" w:eastAsia="Malgun Gothic" w:hAnsi="Constantia"/>
                <w:i/>
                <w:sz w:val="24"/>
                <w:szCs w:val="19"/>
              </w:rPr>
              <w:t xml:space="preserve">Работа транспорта: </w:t>
            </w:r>
            <w:r>
              <w:rPr>
                <w:rFonts w:ascii="Constantia" w:eastAsia="Malgun Gothic" w:hAnsi="Constantia"/>
                <w:i/>
                <w:sz w:val="24"/>
                <w:szCs w:val="19"/>
              </w:rPr>
              <w:t>8</w:t>
            </w:r>
            <w:r w:rsidRPr="00B80F2A">
              <w:rPr>
                <w:rFonts w:ascii="Constantia" w:eastAsia="Malgun Gothic" w:hAnsi="Constantia"/>
                <w:i/>
                <w:sz w:val="24"/>
                <w:szCs w:val="19"/>
              </w:rPr>
              <w:t xml:space="preserve"> часов</w:t>
            </w:r>
          </w:p>
          <w:p w:rsidR="00094521" w:rsidRPr="00B80F2A" w:rsidRDefault="00094521" w:rsidP="00094521">
            <w:pPr>
              <w:spacing w:after="120" w:line="240" w:lineRule="auto"/>
              <w:jc w:val="both"/>
              <w:rPr>
                <w:rFonts w:ascii="Constantia" w:eastAsia="Malgun Gothic" w:hAnsi="Constantia"/>
                <w:b/>
                <w:sz w:val="24"/>
              </w:rPr>
            </w:pPr>
            <w:r w:rsidRPr="00B80F2A">
              <w:rPr>
                <w:rFonts w:ascii="Constantia" w:eastAsia="Malgun Gothic" w:hAnsi="Constantia"/>
                <w:b/>
                <w:sz w:val="24"/>
              </w:rPr>
              <w:t>Дополнительно предлагаем:</w:t>
            </w:r>
          </w:p>
          <w:p w:rsidR="00094521" w:rsidRPr="003B27F7" w:rsidRDefault="00094521" w:rsidP="00094521">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 xml:space="preserve">Экскурсия по рекам и каналам Санкт-Петербурга. </w:t>
            </w:r>
            <w:r>
              <w:rPr>
                <w:rFonts w:ascii="Constantia" w:eastAsia="Malgun Gothic" w:hAnsi="Constantia"/>
                <w:sz w:val="24"/>
              </w:rPr>
              <w:t>На уютном теплоходе вы совершите незабываемое путешествие по водным артериям Санкт-Петербурга. В древние века по Неве проходил знаменитый путь «Из Варяг в Греки». Предлагаем Вам почувствовать себя средневековыми купцами и, попутно, насладиться великолепными видами Северной Венеции.</w:t>
            </w:r>
          </w:p>
        </w:tc>
      </w:tr>
    </w:tbl>
    <w:p w:rsidR="00094521" w:rsidRPr="00BC7E1C" w:rsidRDefault="00094521" w:rsidP="00094521">
      <w:pPr>
        <w:spacing w:after="0"/>
        <w:ind w:right="-142"/>
        <w:jc w:val="center"/>
        <w:rPr>
          <w:rFonts w:eastAsia="Malgun Gothic"/>
          <w:sz w:val="16"/>
        </w:rPr>
      </w:pPr>
      <w:r w:rsidRPr="0063142C">
        <w:rPr>
          <w:rFonts w:ascii="Malgun Gothic" w:eastAsia="Malgun Gothic" w:hAnsi="Malgun Gothic"/>
          <w:sz w:val="16"/>
        </w:rPr>
        <w:t>Фирма оставляет за собой право менять очередность экскурсий, а также замену их на равноценные по независящим от нее причинам.</w:t>
      </w:r>
    </w:p>
    <w:p w:rsidR="00BC7E1C" w:rsidRPr="00BC7E1C" w:rsidRDefault="00BC7E1C" w:rsidP="00BC7E1C">
      <w:pPr>
        <w:spacing w:after="0"/>
        <w:ind w:right="-142"/>
        <w:jc w:val="both"/>
        <w:rPr>
          <w:rFonts w:eastAsia="Malgun Gothic"/>
          <w:sz w:val="16"/>
        </w:rPr>
      </w:pPr>
      <w:r w:rsidRPr="0063142C">
        <w:rPr>
          <w:rFonts w:ascii="Constantia" w:eastAsia="Malgun Gothic" w:hAnsi="Constantia"/>
          <w:b/>
          <w:sz w:val="24"/>
          <w:u w:val="single"/>
        </w:rPr>
        <w:t>Стоимость тура на 1 школьника в рублях + руководители бесплатно:</w:t>
      </w:r>
    </w:p>
    <w:p w:rsidR="00094521" w:rsidRPr="005F332C" w:rsidRDefault="00094521" w:rsidP="00094521">
      <w:pPr>
        <w:spacing w:after="0"/>
        <w:jc w:val="center"/>
        <w:rPr>
          <w:rFonts w:ascii="Constantia" w:hAnsi="Constantia"/>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843"/>
        <w:gridCol w:w="1077"/>
        <w:gridCol w:w="1077"/>
        <w:gridCol w:w="1077"/>
        <w:gridCol w:w="1077"/>
        <w:gridCol w:w="1078"/>
      </w:tblGrid>
      <w:tr w:rsidR="00AA7276" w:rsidRPr="00B80F2A" w:rsidTr="00AA7276">
        <w:tc>
          <w:tcPr>
            <w:tcW w:w="3686" w:type="dxa"/>
            <w:vMerge w:val="restart"/>
            <w:shd w:val="clear" w:color="auto" w:fill="auto"/>
            <w:vAlign w:val="center"/>
          </w:tcPr>
          <w:p w:rsidR="00AA7276" w:rsidRDefault="00AA7276" w:rsidP="00AA7276">
            <w:pPr>
              <w:spacing w:after="0" w:line="240" w:lineRule="auto"/>
              <w:jc w:val="center"/>
              <w:rPr>
                <w:rFonts w:ascii="Constantia" w:eastAsia="Malgun Gothic" w:hAnsi="Constantia"/>
                <w:b/>
                <w:color w:val="0066FF"/>
                <w:sz w:val="24"/>
              </w:rPr>
            </w:pPr>
            <w:r>
              <w:rPr>
                <w:rFonts w:ascii="Constantia" w:eastAsia="Malgun Gothic" w:hAnsi="Constantia"/>
                <w:b/>
                <w:color w:val="0066FF"/>
                <w:sz w:val="24"/>
              </w:rPr>
              <w:t>Стоимость тура на 1 школьника в рублях +</w:t>
            </w:r>
          </w:p>
          <w:p w:rsidR="00AA7276" w:rsidRPr="003B27F7" w:rsidRDefault="00AA7276" w:rsidP="00AA7276">
            <w:pPr>
              <w:spacing w:after="0" w:line="240" w:lineRule="auto"/>
              <w:jc w:val="center"/>
              <w:rPr>
                <w:rFonts w:ascii="Constantia" w:eastAsia="Malgun Gothic" w:hAnsi="Constantia"/>
                <w:b/>
                <w:color w:val="0066FF"/>
                <w:sz w:val="24"/>
              </w:rPr>
            </w:pPr>
            <w:r>
              <w:rPr>
                <w:rFonts w:ascii="Constantia" w:eastAsia="Malgun Gothic" w:hAnsi="Constantia"/>
                <w:b/>
                <w:color w:val="0066FF"/>
                <w:sz w:val="24"/>
              </w:rPr>
              <w:t>руководители БЕСПЛАТНО!</w:t>
            </w:r>
          </w:p>
        </w:tc>
        <w:tc>
          <w:tcPr>
            <w:tcW w:w="1843" w:type="dxa"/>
            <w:shd w:val="clear" w:color="auto" w:fill="auto"/>
            <w:vAlign w:val="center"/>
          </w:tcPr>
          <w:p w:rsidR="00AA7276" w:rsidRPr="00B80F2A" w:rsidRDefault="00AA7276" w:rsidP="00AA7276">
            <w:pPr>
              <w:spacing w:after="0" w:line="240" w:lineRule="auto"/>
              <w:jc w:val="center"/>
              <w:rPr>
                <w:rFonts w:ascii="Constantia" w:eastAsia="Malgun Gothic" w:hAnsi="Constantia"/>
                <w:b/>
                <w:sz w:val="24"/>
              </w:rPr>
            </w:pPr>
            <w:r w:rsidRPr="00B80F2A">
              <w:rPr>
                <w:rFonts w:ascii="Constantia" w:eastAsia="Malgun Gothic" w:hAnsi="Constantia"/>
                <w:b/>
                <w:sz w:val="24"/>
              </w:rPr>
              <w:t>Сезон</w:t>
            </w:r>
          </w:p>
        </w:tc>
        <w:tc>
          <w:tcPr>
            <w:tcW w:w="1077" w:type="dxa"/>
            <w:shd w:val="clear" w:color="auto" w:fill="auto"/>
            <w:vAlign w:val="center"/>
          </w:tcPr>
          <w:p w:rsidR="00AA7276" w:rsidRPr="00B80F2A" w:rsidRDefault="00AA7276" w:rsidP="00AA7276">
            <w:pPr>
              <w:spacing w:after="0" w:line="240" w:lineRule="auto"/>
              <w:jc w:val="center"/>
              <w:rPr>
                <w:rFonts w:ascii="Constantia" w:eastAsia="Malgun Gothic" w:hAnsi="Constantia"/>
                <w:b/>
                <w:sz w:val="24"/>
              </w:rPr>
            </w:pPr>
            <w:r w:rsidRPr="00B80F2A">
              <w:rPr>
                <w:rFonts w:ascii="Constantia" w:eastAsia="Malgun Gothic" w:hAnsi="Constantia"/>
                <w:b/>
                <w:sz w:val="24"/>
              </w:rPr>
              <w:t>авто</w:t>
            </w:r>
          </w:p>
          <w:p w:rsidR="00AA7276" w:rsidRPr="00B80F2A" w:rsidRDefault="00AA7276" w:rsidP="00AA7276">
            <w:pPr>
              <w:spacing w:after="0" w:line="240" w:lineRule="auto"/>
              <w:jc w:val="center"/>
              <w:rPr>
                <w:rFonts w:ascii="Constantia" w:eastAsia="Malgun Gothic" w:hAnsi="Constantia"/>
                <w:b/>
                <w:sz w:val="24"/>
              </w:rPr>
            </w:pPr>
            <w:r w:rsidRPr="00B80F2A">
              <w:rPr>
                <w:rFonts w:ascii="Constantia" w:eastAsia="Malgun Gothic" w:hAnsi="Constantia"/>
                <w:b/>
                <w:sz w:val="24"/>
              </w:rPr>
              <w:t>группа</w:t>
            </w:r>
          </w:p>
          <w:p w:rsidR="00AA7276" w:rsidRPr="00B80F2A" w:rsidRDefault="00AA7276" w:rsidP="00AA7276">
            <w:pPr>
              <w:spacing w:after="0" w:line="240" w:lineRule="auto"/>
              <w:jc w:val="center"/>
              <w:rPr>
                <w:rFonts w:ascii="Constantia" w:eastAsia="Malgun Gothic" w:hAnsi="Constantia"/>
                <w:b/>
                <w:sz w:val="24"/>
              </w:rPr>
            </w:pPr>
            <w:r w:rsidRPr="00B80F2A">
              <w:rPr>
                <w:rFonts w:ascii="Constantia" w:eastAsia="Malgun Gothic" w:hAnsi="Constantia"/>
                <w:b/>
                <w:sz w:val="24"/>
              </w:rPr>
              <w:t>4</w:t>
            </w:r>
            <w:r>
              <w:rPr>
                <w:rFonts w:ascii="Constantia" w:eastAsia="Malgun Gothic" w:hAnsi="Constantia"/>
                <w:b/>
                <w:sz w:val="24"/>
              </w:rPr>
              <w:t>5</w:t>
            </w:r>
            <w:r w:rsidRPr="00B80F2A">
              <w:rPr>
                <w:rFonts w:ascii="Constantia" w:eastAsia="Malgun Gothic" w:hAnsi="Constantia"/>
                <w:b/>
                <w:sz w:val="24"/>
              </w:rPr>
              <w:t>+</w:t>
            </w:r>
            <w:r>
              <w:rPr>
                <w:rFonts w:ascii="Constantia" w:eastAsia="Malgun Gothic" w:hAnsi="Constantia"/>
                <w:b/>
                <w:sz w:val="24"/>
              </w:rPr>
              <w:t>1</w:t>
            </w:r>
            <w:r w:rsidRPr="00B80F2A">
              <w:rPr>
                <w:rFonts w:ascii="Constantia" w:eastAsia="Malgun Gothic" w:hAnsi="Constantia"/>
                <w:b/>
                <w:sz w:val="24"/>
              </w:rPr>
              <w:t>+2</w:t>
            </w:r>
          </w:p>
        </w:tc>
        <w:tc>
          <w:tcPr>
            <w:tcW w:w="1077" w:type="dxa"/>
            <w:shd w:val="clear" w:color="auto" w:fill="auto"/>
            <w:vAlign w:val="center"/>
          </w:tcPr>
          <w:p w:rsidR="00AA7276" w:rsidRPr="00B80F2A" w:rsidRDefault="00AA7276" w:rsidP="00AA7276">
            <w:pPr>
              <w:spacing w:after="0" w:line="240" w:lineRule="auto"/>
              <w:jc w:val="center"/>
              <w:rPr>
                <w:rFonts w:ascii="Constantia" w:eastAsia="Malgun Gothic" w:hAnsi="Constantia"/>
                <w:b/>
                <w:sz w:val="24"/>
              </w:rPr>
            </w:pPr>
            <w:r>
              <w:rPr>
                <w:rFonts w:ascii="Constantia" w:eastAsia="Malgun Gothic" w:hAnsi="Constantia"/>
                <w:b/>
                <w:sz w:val="24"/>
              </w:rPr>
              <w:t>43</w:t>
            </w:r>
            <w:r w:rsidRPr="00B80F2A">
              <w:rPr>
                <w:rFonts w:ascii="Constantia" w:eastAsia="Malgun Gothic" w:hAnsi="Constantia"/>
                <w:b/>
                <w:sz w:val="24"/>
              </w:rPr>
              <w:t>+2</w:t>
            </w:r>
          </w:p>
        </w:tc>
        <w:tc>
          <w:tcPr>
            <w:tcW w:w="1077" w:type="dxa"/>
            <w:shd w:val="clear" w:color="auto" w:fill="auto"/>
            <w:vAlign w:val="center"/>
          </w:tcPr>
          <w:p w:rsidR="00AA7276" w:rsidRPr="00B80F2A" w:rsidRDefault="00AA7276" w:rsidP="00AA7276">
            <w:pPr>
              <w:spacing w:after="0" w:line="240" w:lineRule="auto"/>
              <w:jc w:val="center"/>
              <w:rPr>
                <w:rFonts w:ascii="Constantia" w:eastAsia="Malgun Gothic" w:hAnsi="Constantia"/>
                <w:b/>
                <w:sz w:val="24"/>
              </w:rPr>
            </w:pPr>
            <w:r w:rsidRPr="00B80F2A">
              <w:rPr>
                <w:rFonts w:ascii="Constantia" w:eastAsia="Malgun Gothic" w:hAnsi="Constantia"/>
                <w:b/>
                <w:sz w:val="24"/>
              </w:rPr>
              <w:t>30+2</w:t>
            </w:r>
          </w:p>
        </w:tc>
        <w:tc>
          <w:tcPr>
            <w:tcW w:w="1077" w:type="dxa"/>
            <w:shd w:val="clear" w:color="auto" w:fill="auto"/>
            <w:vAlign w:val="center"/>
          </w:tcPr>
          <w:p w:rsidR="00AA7276" w:rsidRPr="00B80F2A" w:rsidRDefault="00AA7276" w:rsidP="00AA7276">
            <w:pPr>
              <w:spacing w:after="0" w:line="240" w:lineRule="auto"/>
              <w:jc w:val="center"/>
              <w:rPr>
                <w:rFonts w:ascii="Constantia" w:eastAsia="Malgun Gothic" w:hAnsi="Constantia"/>
                <w:b/>
                <w:sz w:val="24"/>
              </w:rPr>
            </w:pPr>
            <w:r w:rsidRPr="00B80F2A">
              <w:rPr>
                <w:rFonts w:ascii="Constantia" w:eastAsia="Malgun Gothic" w:hAnsi="Constantia"/>
                <w:b/>
                <w:sz w:val="24"/>
              </w:rPr>
              <w:t>20+1</w:t>
            </w:r>
          </w:p>
        </w:tc>
        <w:tc>
          <w:tcPr>
            <w:tcW w:w="1078" w:type="dxa"/>
            <w:shd w:val="clear" w:color="auto" w:fill="auto"/>
            <w:vAlign w:val="center"/>
          </w:tcPr>
          <w:p w:rsidR="00AA7276" w:rsidRPr="00B80F2A" w:rsidRDefault="00AA7276" w:rsidP="00AA7276">
            <w:pPr>
              <w:spacing w:after="0" w:line="240" w:lineRule="auto"/>
              <w:jc w:val="center"/>
              <w:rPr>
                <w:rFonts w:ascii="Constantia" w:eastAsia="Malgun Gothic" w:hAnsi="Constantia"/>
                <w:b/>
                <w:sz w:val="24"/>
              </w:rPr>
            </w:pPr>
            <w:r>
              <w:rPr>
                <w:rFonts w:ascii="Constantia" w:eastAsia="Malgun Gothic" w:hAnsi="Constantia"/>
                <w:b/>
                <w:sz w:val="24"/>
              </w:rPr>
              <w:t>12</w:t>
            </w:r>
            <w:r w:rsidRPr="00B80F2A">
              <w:rPr>
                <w:rFonts w:ascii="Constantia" w:eastAsia="Malgun Gothic" w:hAnsi="Constantia"/>
                <w:b/>
                <w:sz w:val="24"/>
              </w:rPr>
              <w:t>+1</w:t>
            </w:r>
          </w:p>
        </w:tc>
      </w:tr>
      <w:tr w:rsidR="00AA7276" w:rsidRPr="00B80F2A" w:rsidTr="00AA7276">
        <w:trPr>
          <w:trHeight w:val="432"/>
        </w:trPr>
        <w:tc>
          <w:tcPr>
            <w:tcW w:w="3686" w:type="dxa"/>
            <w:vMerge/>
            <w:tcBorders>
              <w:bottom w:val="single" w:sz="4" w:space="0" w:color="auto"/>
            </w:tcBorders>
            <w:shd w:val="clear" w:color="auto" w:fill="auto"/>
            <w:vAlign w:val="center"/>
          </w:tcPr>
          <w:p w:rsidR="00AA7276" w:rsidRPr="00B80F2A" w:rsidRDefault="00AA7276" w:rsidP="00AA7276">
            <w:pPr>
              <w:spacing w:after="0" w:line="240" w:lineRule="auto"/>
              <w:jc w:val="center"/>
              <w:rPr>
                <w:rFonts w:ascii="Constantia" w:eastAsia="Malgun Gothic" w:hAnsi="Constantia"/>
                <w:b/>
                <w:color w:val="0066FF"/>
                <w:sz w:val="24"/>
              </w:rPr>
            </w:pPr>
          </w:p>
        </w:tc>
        <w:tc>
          <w:tcPr>
            <w:tcW w:w="1843" w:type="dxa"/>
            <w:tcBorders>
              <w:bottom w:val="single" w:sz="4" w:space="0" w:color="auto"/>
            </w:tcBorders>
            <w:shd w:val="clear" w:color="auto" w:fill="auto"/>
            <w:vAlign w:val="center"/>
          </w:tcPr>
          <w:p w:rsidR="00AA7276" w:rsidRPr="00B80F2A" w:rsidRDefault="005B4633" w:rsidP="00D81E6D">
            <w:pPr>
              <w:spacing w:after="0" w:line="240" w:lineRule="auto"/>
              <w:jc w:val="center"/>
              <w:rPr>
                <w:rFonts w:ascii="Constantia" w:eastAsia="Malgun Gothic" w:hAnsi="Constantia"/>
                <w:b/>
                <w:sz w:val="24"/>
              </w:rPr>
            </w:pPr>
            <w:r>
              <w:rPr>
                <w:rFonts w:ascii="Constantia" w:eastAsia="Malgun Gothic" w:hAnsi="Constantia"/>
                <w:b/>
                <w:sz w:val="24"/>
              </w:rPr>
              <w:t>01.05–</w:t>
            </w:r>
            <w:r w:rsidRPr="003B27F7">
              <w:rPr>
                <w:rFonts w:ascii="Constantia" w:eastAsia="Malgun Gothic" w:hAnsi="Constantia"/>
                <w:b/>
                <w:sz w:val="24"/>
              </w:rPr>
              <w:t>3</w:t>
            </w:r>
            <w:r>
              <w:rPr>
                <w:rFonts w:ascii="Constantia" w:eastAsia="Malgun Gothic" w:hAnsi="Constantia"/>
                <w:b/>
                <w:sz w:val="24"/>
              </w:rPr>
              <w:t>0</w:t>
            </w:r>
            <w:r w:rsidRPr="003B27F7">
              <w:rPr>
                <w:rFonts w:ascii="Constantia" w:eastAsia="Malgun Gothic" w:hAnsi="Constantia"/>
                <w:b/>
                <w:sz w:val="24"/>
              </w:rPr>
              <w:t>.09.</w:t>
            </w:r>
            <w:r w:rsidR="008F3312">
              <w:rPr>
                <w:rFonts w:ascii="Constantia" w:eastAsia="Malgun Gothic" w:hAnsi="Constantia"/>
                <w:b/>
                <w:sz w:val="24"/>
              </w:rPr>
              <w:t>2</w:t>
            </w:r>
            <w:r w:rsidR="009F5185">
              <w:rPr>
                <w:rFonts w:ascii="Constantia" w:eastAsia="Malgun Gothic" w:hAnsi="Constantia"/>
                <w:b/>
                <w:sz w:val="24"/>
              </w:rPr>
              <w:t>4</w:t>
            </w:r>
          </w:p>
        </w:tc>
        <w:tc>
          <w:tcPr>
            <w:tcW w:w="1077" w:type="dxa"/>
            <w:tcBorders>
              <w:bottom w:val="single" w:sz="4" w:space="0" w:color="auto"/>
            </w:tcBorders>
            <w:shd w:val="clear" w:color="auto" w:fill="auto"/>
            <w:vAlign w:val="center"/>
          </w:tcPr>
          <w:p w:rsidR="00AA7276" w:rsidRPr="00327E6D" w:rsidRDefault="00973134" w:rsidP="00AA7276">
            <w:pPr>
              <w:spacing w:after="0" w:line="240" w:lineRule="auto"/>
              <w:jc w:val="center"/>
              <w:rPr>
                <w:rFonts w:ascii="Constantia" w:eastAsia="Malgun Gothic" w:hAnsi="Constantia"/>
                <w:sz w:val="28"/>
              </w:rPr>
            </w:pPr>
            <w:r>
              <w:rPr>
                <w:rFonts w:ascii="Constantia" w:eastAsia="Malgun Gothic" w:hAnsi="Constantia"/>
                <w:sz w:val="28"/>
              </w:rPr>
              <w:t>1 570</w:t>
            </w:r>
          </w:p>
        </w:tc>
        <w:tc>
          <w:tcPr>
            <w:tcW w:w="1077" w:type="dxa"/>
            <w:tcBorders>
              <w:bottom w:val="single" w:sz="4" w:space="0" w:color="auto"/>
            </w:tcBorders>
            <w:shd w:val="clear" w:color="auto" w:fill="auto"/>
            <w:vAlign w:val="center"/>
          </w:tcPr>
          <w:p w:rsidR="00AA7276" w:rsidRPr="00327E6D" w:rsidRDefault="00973134" w:rsidP="00AA7276">
            <w:pPr>
              <w:spacing w:after="0" w:line="240" w:lineRule="auto"/>
              <w:jc w:val="center"/>
              <w:rPr>
                <w:rFonts w:ascii="Constantia" w:eastAsia="Malgun Gothic" w:hAnsi="Constantia"/>
                <w:sz w:val="28"/>
              </w:rPr>
            </w:pPr>
            <w:r>
              <w:rPr>
                <w:rFonts w:ascii="Constantia" w:eastAsia="Malgun Gothic" w:hAnsi="Constantia"/>
                <w:sz w:val="28"/>
              </w:rPr>
              <w:t>2 290</w:t>
            </w:r>
          </w:p>
        </w:tc>
        <w:tc>
          <w:tcPr>
            <w:tcW w:w="1077" w:type="dxa"/>
            <w:tcBorders>
              <w:bottom w:val="single" w:sz="4" w:space="0" w:color="auto"/>
            </w:tcBorders>
            <w:shd w:val="clear" w:color="auto" w:fill="auto"/>
            <w:vAlign w:val="center"/>
          </w:tcPr>
          <w:p w:rsidR="00AA7276" w:rsidRPr="00327E6D" w:rsidRDefault="00973134" w:rsidP="007361A4">
            <w:pPr>
              <w:spacing w:after="0" w:line="240" w:lineRule="auto"/>
              <w:jc w:val="center"/>
              <w:rPr>
                <w:rFonts w:ascii="Constantia" w:eastAsia="Malgun Gothic" w:hAnsi="Constantia"/>
                <w:sz w:val="28"/>
              </w:rPr>
            </w:pPr>
            <w:r>
              <w:rPr>
                <w:rFonts w:ascii="Constantia" w:eastAsia="Malgun Gothic" w:hAnsi="Constantia"/>
                <w:sz w:val="28"/>
              </w:rPr>
              <w:t>3 040</w:t>
            </w:r>
          </w:p>
        </w:tc>
        <w:tc>
          <w:tcPr>
            <w:tcW w:w="1077" w:type="dxa"/>
            <w:tcBorders>
              <w:bottom w:val="single" w:sz="4" w:space="0" w:color="auto"/>
            </w:tcBorders>
            <w:shd w:val="clear" w:color="auto" w:fill="auto"/>
            <w:vAlign w:val="center"/>
          </w:tcPr>
          <w:p w:rsidR="00AA7276" w:rsidRPr="00327E6D" w:rsidRDefault="00973134" w:rsidP="00AA7276">
            <w:pPr>
              <w:spacing w:after="0" w:line="240" w:lineRule="auto"/>
              <w:jc w:val="center"/>
              <w:rPr>
                <w:rFonts w:ascii="Constantia" w:eastAsia="Malgun Gothic" w:hAnsi="Constantia"/>
                <w:sz w:val="28"/>
              </w:rPr>
            </w:pPr>
            <w:r>
              <w:rPr>
                <w:rFonts w:ascii="Constantia" w:eastAsia="Malgun Gothic" w:hAnsi="Constantia"/>
                <w:sz w:val="28"/>
              </w:rPr>
              <w:t>3 530</w:t>
            </w:r>
          </w:p>
        </w:tc>
        <w:tc>
          <w:tcPr>
            <w:tcW w:w="1078" w:type="dxa"/>
            <w:tcBorders>
              <w:bottom w:val="single" w:sz="4" w:space="0" w:color="auto"/>
            </w:tcBorders>
            <w:shd w:val="clear" w:color="auto" w:fill="auto"/>
            <w:vAlign w:val="center"/>
          </w:tcPr>
          <w:p w:rsidR="00AA7276" w:rsidRPr="00327E6D" w:rsidRDefault="00973134" w:rsidP="00AA7276">
            <w:pPr>
              <w:spacing w:after="0" w:line="240" w:lineRule="auto"/>
              <w:jc w:val="center"/>
              <w:rPr>
                <w:rFonts w:ascii="Constantia" w:eastAsia="Malgun Gothic" w:hAnsi="Constantia"/>
                <w:sz w:val="28"/>
              </w:rPr>
            </w:pPr>
            <w:r>
              <w:rPr>
                <w:rFonts w:ascii="Constantia" w:eastAsia="Malgun Gothic" w:hAnsi="Constantia"/>
                <w:sz w:val="28"/>
              </w:rPr>
              <w:t>4 490</w:t>
            </w:r>
          </w:p>
        </w:tc>
      </w:tr>
      <w:tr w:rsidR="00AA7276" w:rsidRPr="00B80F2A" w:rsidTr="00AA7276">
        <w:trPr>
          <w:trHeight w:val="384"/>
        </w:trPr>
        <w:tc>
          <w:tcPr>
            <w:tcW w:w="10915" w:type="dxa"/>
            <w:gridSpan w:val="7"/>
            <w:shd w:val="clear" w:color="auto" w:fill="auto"/>
            <w:vAlign w:val="center"/>
          </w:tcPr>
          <w:p w:rsidR="00AA7276" w:rsidRPr="00B80F2A" w:rsidRDefault="00AA7276" w:rsidP="002379CE">
            <w:pPr>
              <w:spacing w:after="0" w:line="240" w:lineRule="auto"/>
              <w:jc w:val="center"/>
              <w:rPr>
                <w:rFonts w:ascii="Constantia" w:eastAsia="Malgun Gothic" w:hAnsi="Constantia"/>
                <w:sz w:val="24"/>
              </w:rPr>
            </w:pPr>
            <w:r w:rsidRPr="008D7113">
              <w:rPr>
                <w:rFonts w:ascii="Constantia" w:eastAsia="Malgun Gothic" w:hAnsi="Constantia"/>
                <w:sz w:val="28"/>
              </w:rPr>
              <w:t>Доплата за 1 взрослого</w:t>
            </w:r>
            <w:r>
              <w:rPr>
                <w:rFonts w:ascii="Constantia" w:eastAsia="Malgun Gothic" w:hAnsi="Constantia"/>
                <w:sz w:val="28"/>
              </w:rPr>
              <w:t xml:space="preserve"> (старше 18 лет)</w:t>
            </w:r>
            <w:r w:rsidRPr="008D7113">
              <w:rPr>
                <w:rFonts w:ascii="Constantia" w:eastAsia="Malgun Gothic" w:hAnsi="Constantia"/>
                <w:sz w:val="28"/>
              </w:rPr>
              <w:t xml:space="preserve"> в составе школьной группы –</w:t>
            </w:r>
            <w:r w:rsidR="009F5185">
              <w:rPr>
                <w:rFonts w:ascii="Constantia" w:eastAsia="Malgun Gothic" w:hAnsi="Constantia"/>
                <w:b/>
                <w:bCs/>
                <w:sz w:val="28"/>
              </w:rPr>
              <w:t xml:space="preserve"> </w:t>
            </w:r>
            <w:r w:rsidR="00973134">
              <w:rPr>
                <w:rFonts w:ascii="Constantia" w:eastAsia="Malgun Gothic" w:hAnsi="Constantia"/>
                <w:b/>
                <w:bCs/>
                <w:sz w:val="28"/>
              </w:rPr>
              <w:t xml:space="preserve">700 </w:t>
            </w:r>
            <w:r w:rsidRPr="008D7113">
              <w:rPr>
                <w:rFonts w:ascii="Constantia" w:eastAsia="Malgun Gothic" w:hAnsi="Constantia"/>
                <w:b/>
                <w:sz w:val="28"/>
              </w:rPr>
              <w:t>рублей</w:t>
            </w:r>
          </w:p>
        </w:tc>
      </w:tr>
    </w:tbl>
    <w:p w:rsidR="00094521" w:rsidRPr="00BC7E1C" w:rsidRDefault="00094521" w:rsidP="00094521">
      <w:pPr>
        <w:spacing w:after="0"/>
        <w:jc w:val="both"/>
        <w:rPr>
          <w:rFonts w:ascii="Constantia" w:hAnsi="Constantia"/>
          <w:sz w:val="2"/>
        </w:rPr>
      </w:pPr>
    </w:p>
    <w:p w:rsidR="0062319C" w:rsidRDefault="00466CB9" w:rsidP="00466CB9">
      <w:pPr>
        <w:spacing w:after="0"/>
        <w:jc w:val="center"/>
        <w:rPr>
          <w:rFonts w:eastAsia="Malgun Gothic"/>
          <w:sz w:val="16"/>
        </w:rPr>
      </w:pPr>
      <w:r>
        <w:rPr>
          <w:rFonts w:eastAsia="Malgun Gothic"/>
          <w:sz w:val="16"/>
        </w:rPr>
        <w:t xml:space="preserve">Стоимость тура актуальна при отсутствии ограничительных мер в связи с распространением коронавирусной инфекции </w:t>
      </w:r>
      <w:r>
        <w:rPr>
          <w:rFonts w:eastAsia="Malgun Gothic"/>
          <w:sz w:val="16"/>
          <w:lang w:val="en-US"/>
        </w:rPr>
        <w:t>COVID</w:t>
      </w:r>
      <w:r>
        <w:rPr>
          <w:rFonts w:eastAsia="Malgun Gothic"/>
          <w:sz w:val="16"/>
        </w:rPr>
        <w:t>-19</w:t>
      </w:r>
      <w:r>
        <w:rPr>
          <w:rFonts w:ascii="Malgun Gothic" w:eastAsia="Malgun Gothic" w:hAnsi="Malgun Gothic" w:hint="eastAsia"/>
          <w:sz w:val="16"/>
        </w:rPr>
        <w:t>.</w:t>
      </w:r>
      <w:r>
        <w:rPr>
          <w:rFonts w:eastAsia="Malgun Gothic"/>
          <w:sz w:val="16"/>
        </w:rPr>
        <w:t xml:space="preserve"> Настоятельно советуем обращаться к менеджерам туроператора «</w:t>
      </w:r>
      <w:r>
        <w:rPr>
          <w:rFonts w:eastAsia="Malgun Gothic"/>
          <w:sz w:val="16"/>
          <w:lang w:val="en-US"/>
        </w:rPr>
        <w:t>Sun</w:t>
      </w:r>
      <w:r>
        <w:rPr>
          <w:rFonts w:eastAsia="Malgun Gothic"/>
          <w:sz w:val="16"/>
        </w:rPr>
        <w:t xml:space="preserve"> Петербург» для подтверждения актуальности цен перед продажей туров клиентам.</w:t>
      </w:r>
    </w:p>
    <w:p w:rsidR="00466CB9" w:rsidRPr="00DA6158" w:rsidRDefault="00466CB9" w:rsidP="00094521">
      <w:pPr>
        <w:spacing w:after="0"/>
        <w:jc w:val="both"/>
        <w:rPr>
          <w:rFonts w:ascii="Constantia" w:hAnsi="Constantia"/>
          <w:b/>
          <w:sz w:val="10"/>
        </w:rPr>
      </w:pPr>
    </w:p>
    <w:p w:rsidR="00094521" w:rsidRDefault="00094521" w:rsidP="00094521">
      <w:pPr>
        <w:spacing w:after="0"/>
        <w:jc w:val="both"/>
        <w:rPr>
          <w:rFonts w:ascii="Constantia" w:hAnsi="Constantia"/>
          <w:b/>
          <w:sz w:val="28"/>
        </w:rPr>
      </w:pPr>
      <w:r w:rsidRPr="00E10825">
        <w:rPr>
          <w:rFonts w:ascii="Constantia" w:hAnsi="Constantia"/>
          <w:b/>
          <w:sz w:val="28"/>
        </w:rPr>
        <w:t>В стоимость тура входит:</w:t>
      </w:r>
      <w:r>
        <w:rPr>
          <w:rFonts w:ascii="Constantia" w:hAnsi="Constantia"/>
          <w:b/>
          <w:sz w:val="28"/>
        </w:rPr>
        <w:t xml:space="preserve"> </w:t>
      </w:r>
      <w:r>
        <w:rPr>
          <w:rFonts w:ascii="Constantia" w:hAnsi="Constantia"/>
          <w:sz w:val="28"/>
        </w:rPr>
        <w:t xml:space="preserve">экскурсионное обслуживание, включая входные билеты в музеи, транспортное обслуживание (по программе, кроме автогрупп), работа гида (1 день), налоги, </w:t>
      </w:r>
      <w:r w:rsidRPr="00E10825">
        <w:rPr>
          <w:rFonts w:ascii="Constantia" w:hAnsi="Constantia"/>
          <w:b/>
          <w:sz w:val="28"/>
        </w:rPr>
        <w:t xml:space="preserve">Ваша комиссия – </w:t>
      </w:r>
      <w:r w:rsidR="00AA7276">
        <w:rPr>
          <w:rFonts w:ascii="Constantia" w:hAnsi="Constantia"/>
          <w:b/>
          <w:sz w:val="28"/>
        </w:rPr>
        <w:t>12</w:t>
      </w:r>
      <w:r w:rsidRPr="00E10825">
        <w:rPr>
          <w:rFonts w:ascii="Constantia" w:hAnsi="Constantia"/>
          <w:b/>
          <w:sz w:val="28"/>
        </w:rPr>
        <w:t>%.</w:t>
      </w:r>
    </w:p>
    <w:p w:rsidR="00144ACD" w:rsidRPr="00431C93" w:rsidRDefault="00144ACD" w:rsidP="00144ACD">
      <w:pPr>
        <w:spacing w:after="0"/>
        <w:jc w:val="both"/>
        <w:rPr>
          <w:rFonts w:ascii="Constantia" w:hAnsi="Constantia"/>
          <w:b/>
          <w:sz w:val="16"/>
        </w:rPr>
      </w:pPr>
    </w:p>
    <w:p w:rsidR="00144ACD" w:rsidRDefault="00144ACD" w:rsidP="00144ACD">
      <w:pPr>
        <w:spacing w:after="0"/>
        <w:jc w:val="center"/>
        <w:rPr>
          <w:rFonts w:ascii="Constantia" w:hAnsi="Constantia"/>
          <w:b/>
          <w:color w:val="0069FE"/>
          <w:spacing w:val="-16"/>
          <w:sz w:val="36"/>
          <w:szCs w:val="30"/>
        </w:rPr>
      </w:pPr>
      <w:r>
        <w:rPr>
          <w:rFonts w:ascii="Constantia" w:hAnsi="Constantia"/>
          <w:spacing w:val="-16"/>
          <w:sz w:val="32"/>
          <w:szCs w:val="30"/>
        </w:rPr>
        <w:t xml:space="preserve">Разместите тур на Вашем сайте и получайте </w:t>
      </w:r>
      <w:r>
        <w:rPr>
          <w:rFonts w:ascii="Constantia" w:hAnsi="Constantia"/>
          <w:b/>
          <w:color w:val="0069FE"/>
          <w:spacing w:val="-16"/>
          <w:sz w:val="36"/>
          <w:szCs w:val="30"/>
        </w:rPr>
        <w:t>повышенную комиссию – 15%!</w:t>
      </w:r>
    </w:p>
    <w:p w:rsidR="00144ACD" w:rsidRPr="00990631" w:rsidRDefault="00144ACD" w:rsidP="00144ACD">
      <w:pPr>
        <w:spacing w:after="0"/>
        <w:jc w:val="center"/>
        <w:rPr>
          <w:rFonts w:ascii="Constantia" w:hAnsi="Constantia"/>
          <w:b/>
          <w:color w:val="0069FE"/>
          <w:spacing w:val="-16"/>
          <w:sz w:val="16"/>
          <w:szCs w:val="14"/>
        </w:rPr>
      </w:pPr>
    </w:p>
    <w:p w:rsidR="00144ACD" w:rsidRDefault="00144ACD" w:rsidP="00144ACD">
      <w:pPr>
        <w:spacing w:after="0"/>
        <w:jc w:val="center"/>
        <w:rPr>
          <w:rFonts w:ascii="Constantia" w:hAnsi="Constantia"/>
          <w:b/>
          <w:sz w:val="20"/>
        </w:rPr>
      </w:pPr>
      <w:r w:rsidRPr="000A0D30">
        <w:rPr>
          <w:rFonts w:ascii="Constantia" w:hAnsi="Constantia"/>
          <w:b/>
          <w:bCs/>
          <w:color w:val="0069FE"/>
          <w:spacing w:val="-10"/>
          <w:sz w:val="32"/>
          <w:szCs w:val="30"/>
        </w:rPr>
        <w:t>ГАРАНТИРУЕМ МОМЕНТАЛЬНЫЙ ВОЗВРАТ ДЕНЕЖНЫХ СРЕДСТВ В СЛУЧАЕ НЕБЛАГОПРИЯТНОЙ ЭПИДЕМИОЛОГИЧЕСКОЙ СИТУАЦИИ!</w:t>
      </w:r>
    </w:p>
    <w:p w:rsidR="00144ACD" w:rsidRPr="00144ACD" w:rsidRDefault="00144ACD" w:rsidP="00144ACD">
      <w:pPr>
        <w:spacing w:after="0"/>
        <w:jc w:val="both"/>
        <w:rPr>
          <w:rFonts w:ascii="Constantia" w:hAnsi="Constantia"/>
          <w:b/>
          <w:sz w:val="14"/>
          <w:szCs w:val="20"/>
        </w:rPr>
      </w:pPr>
    </w:p>
    <w:p w:rsidR="00094521" w:rsidRPr="00BC7E1C" w:rsidRDefault="00094521" w:rsidP="00094521">
      <w:pPr>
        <w:spacing w:after="0"/>
        <w:jc w:val="both"/>
        <w:rPr>
          <w:rFonts w:ascii="Constantia" w:hAnsi="Constantia"/>
          <w:b/>
          <w:sz w:val="2"/>
        </w:rPr>
      </w:pPr>
    </w:p>
    <w:p w:rsidR="00094521" w:rsidRDefault="00094521" w:rsidP="00094521">
      <w:pPr>
        <w:spacing w:after="0"/>
        <w:jc w:val="both"/>
        <w:rPr>
          <w:rFonts w:ascii="Constantia" w:hAnsi="Constantia"/>
          <w:b/>
          <w:sz w:val="28"/>
        </w:rPr>
      </w:pPr>
      <w:r w:rsidRPr="00687895">
        <w:rPr>
          <w:rFonts w:ascii="Constantia" w:hAnsi="Constantia"/>
          <w:b/>
          <w:sz w:val="28"/>
        </w:rPr>
        <w:t>Дополнительно предлагаем</w:t>
      </w:r>
      <w:r>
        <w:rPr>
          <w:rFonts w:ascii="Constantia" w:hAnsi="Constantia"/>
          <w:b/>
          <w:sz w:val="28"/>
        </w:rPr>
        <w:t xml:space="preserve"> </w:t>
      </w:r>
      <w:r w:rsidRPr="00687895">
        <w:rPr>
          <w:rFonts w:ascii="Constantia" w:hAnsi="Constantia"/>
          <w:b/>
          <w:sz w:val="28"/>
          <w:u w:val="single"/>
        </w:rPr>
        <w:t>(цены НЕТТО</w:t>
      </w:r>
      <w:r>
        <w:rPr>
          <w:rFonts w:ascii="Constantia" w:hAnsi="Constantia"/>
          <w:b/>
          <w:sz w:val="28"/>
          <w:u w:val="single"/>
        </w:rPr>
        <w:t xml:space="preserve"> на человека</w:t>
      </w:r>
      <w:r w:rsidRPr="00687895">
        <w:rPr>
          <w:rFonts w:ascii="Constantia" w:hAnsi="Constantia"/>
          <w:b/>
          <w:sz w:val="28"/>
          <w:u w:val="single"/>
        </w:rPr>
        <w:t>)</w:t>
      </w:r>
      <w:r w:rsidRPr="00687895">
        <w:rPr>
          <w:rFonts w:ascii="Constantia" w:hAnsi="Constantia"/>
          <w:b/>
          <w:sz w:val="28"/>
        </w:rPr>
        <w:t>:</w:t>
      </w:r>
    </w:p>
    <w:p w:rsidR="00094521" w:rsidRPr="001A3D58" w:rsidRDefault="00094521" w:rsidP="00094521">
      <w:pPr>
        <w:spacing w:after="0"/>
        <w:jc w:val="both"/>
        <w:rPr>
          <w:rFonts w:ascii="Constantia" w:hAnsi="Constantia"/>
          <w:b/>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386"/>
      </w:tblGrid>
      <w:tr w:rsidR="00AB5F0A" w:rsidRPr="00B80F2A" w:rsidTr="00EF2479">
        <w:trPr>
          <w:trHeight w:val="567"/>
        </w:trPr>
        <w:tc>
          <w:tcPr>
            <w:tcW w:w="5529" w:type="dxa"/>
            <w:shd w:val="clear" w:color="auto" w:fill="auto"/>
            <w:vAlign w:val="center"/>
          </w:tcPr>
          <w:p w:rsidR="00AB5F0A" w:rsidRPr="00B80F2A" w:rsidRDefault="00AB5F0A" w:rsidP="00AB5F0A">
            <w:pPr>
              <w:spacing w:after="0" w:line="240" w:lineRule="auto"/>
              <w:jc w:val="both"/>
              <w:rPr>
                <w:rFonts w:ascii="Constantia" w:hAnsi="Constantia"/>
                <w:sz w:val="28"/>
              </w:rPr>
            </w:pPr>
            <w:r w:rsidRPr="00B80F2A">
              <w:rPr>
                <w:rFonts w:ascii="Constantia" w:hAnsi="Constantia"/>
                <w:sz w:val="28"/>
              </w:rPr>
              <w:t>1 завтрак в ресторане города</w:t>
            </w:r>
          </w:p>
        </w:tc>
        <w:tc>
          <w:tcPr>
            <w:tcW w:w="5386" w:type="dxa"/>
            <w:shd w:val="clear" w:color="auto" w:fill="auto"/>
            <w:vAlign w:val="center"/>
          </w:tcPr>
          <w:p w:rsidR="00AB5F0A" w:rsidRPr="00086EF8" w:rsidRDefault="00AB5F0A" w:rsidP="00AB5F0A">
            <w:pPr>
              <w:spacing w:after="0" w:line="240" w:lineRule="auto"/>
              <w:jc w:val="center"/>
              <w:rPr>
                <w:rFonts w:ascii="Constantia" w:eastAsia="Malgun Gothic" w:hAnsi="Constantia"/>
                <w:sz w:val="28"/>
              </w:rPr>
            </w:pPr>
            <w:r>
              <w:rPr>
                <w:rFonts w:ascii="Constantia" w:eastAsia="Malgun Gothic" w:hAnsi="Constantia"/>
                <w:sz w:val="28"/>
              </w:rPr>
              <w:t>500 рублей / человека</w:t>
            </w:r>
          </w:p>
        </w:tc>
      </w:tr>
      <w:tr w:rsidR="00AB5F0A" w:rsidRPr="00B80F2A" w:rsidTr="00EF2479">
        <w:trPr>
          <w:trHeight w:val="567"/>
        </w:trPr>
        <w:tc>
          <w:tcPr>
            <w:tcW w:w="5529" w:type="dxa"/>
            <w:shd w:val="clear" w:color="auto" w:fill="auto"/>
            <w:vAlign w:val="center"/>
          </w:tcPr>
          <w:p w:rsidR="00AB5F0A" w:rsidRPr="00B80F2A" w:rsidRDefault="00AB5F0A" w:rsidP="00AB5F0A">
            <w:pPr>
              <w:spacing w:after="0" w:line="240" w:lineRule="auto"/>
              <w:jc w:val="both"/>
              <w:rPr>
                <w:rFonts w:ascii="Constantia" w:hAnsi="Constantia"/>
                <w:sz w:val="28"/>
              </w:rPr>
            </w:pPr>
            <w:r w:rsidRPr="00B80F2A">
              <w:rPr>
                <w:rFonts w:ascii="Constantia" w:hAnsi="Constantia"/>
                <w:sz w:val="28"/>
              </w:rPr>
              <w:t>1 обед в ресторане города</w:t>
            </w:r>
          </w:p>
        </w:tc>
        <w:tc>
          <w:tcPr>
            <w:tcW w:w="5386" w:type="dxa"/>
            <w:shd w:val="clear" w:color="auto" w:fill="auto"/>
            <w:vAlign w:val="center"/>
          </w:tcPr>
          <w:p w:rsidR="00AB5F0A" w:rsidRPr="00086EF8" w:rsidRDefault="00AB5F0A" w:rsidP="00AB5F0A">
            <w:pPr>
              <w:spacing w:after="0" w:line="240" w:lineRule="auto"/>
              <w:jc w:val="center"/>
              <w:rPr>
                <w:rFonts w:ascii="Constantia" w:eastAsia="Malgun Gothic" w:hAnsi="Constantia"/>
                <w:sz w:val="28"/>
              </w:rPr>
            </w:pPr>
            <w:r>
              <w:rPr>
                <w:rFonts w:ascii="Constantia" w:eastAsia="Malgun Gothic" w:hAnsi="Constantia"/>
                <w:sz w:val="28"/>
              </w:rPr>
              <w:t>600 рублей / человека</w:t>
            </w:r>
          </w:p>
        </w:tc>
      </w:tr>
      <w:tr w:rsidR="00AB5F0A" w:rsidRPr="00B80F2A" w:rsidTr="00EF2479">
        <w:trPr>
          <w:trHeight w:val="567"/>
        </w:trPr>
        <w:tc>
          <w:tcPr>
            <w:tcW w:w="5529" w:type="dxa"/>
            <w:shd w:val="clear" w:color="auto" w:fill="auto"/>
            <w:vAlign w:val="center"/>
          </w:tcPr>
          <w:p w:rsidR="00AB5F0A" w:rsidRPr="00B80F2A" w:rsidRDefault="00AB5F0A" w:rsidP="00AB5F0A">
            <w:pPr>
              <w:spacing w:after="0" w:line="240" w:lineRule="auto"/>
              <w:jc w:val="both"/>
              <w:rPr>
                <w:rFonts w:ascii="Constantia" w:hAnsi="Constantia"/>
                <w:sz w:val="28"/>
              </w:rPr>
            </w:pPr>
            <w:r w:rsidRPr="00B80F2A">
              <w:rPr>
                <w:rFonts w:ascii="Constantia" w:hAnsi="Constantia"/>
                <w:sz w:val="28"/>
              </w:rPr>
              <w:t>1 ужин в ресторане города</w:t>
            </w:r>
          </w:p>
        </w:tc>
        <w:tc>
          <w:tcPr>
            <w:tcW w:w="5386" w:type="dxa"/>
            <w:shd w:val="clear" w:color="auto" w:fill="auto"/>
            <w:vAlign w:val="center"/>
          </w:tcPr>
          <w:p w:rsidR="00AB5F0A" w:rsidRPr="00086EF8" w:rsidRDefault="00AB5F0A" w:rsidP="00AB5F0A">
            <w:pPr>
              <w:spacing w:after="0" w:line="240" w:lineRule="auto"/>
              <w:jc w:val="center"/>
              <w:rPr>
                <w:rFonts w:ascii="Constantia" w:eastAsia="Malgun Gothic" w:hAnsi="Constantia"/>
                <w:sz w:val="28"/>
              </w:rPr>
            </w:pPr>
            <w:r>
              <w:rPr>
                <w:rFonts w:ascii="Constantia" w:eastAsia="Malgun Gothic" w:hAnsi="Constantia"/>
                <w:sz w:val="28"/>
              </w:rPr>
              <w:t>от 650 рублей / человека</w:t>
            </w:r>
          </w:p>
        </w:tc>
      </w:tr>
      <w:tr w:rsidR="00D81E6D" w:rsidRPr="00B80F2A" w:rsidTr="00EF2479">
        <w:trPr>
          <w:trHeight w:val="567"/>
        </w:trPr>
        <w:tc>
          <w:tcPr>
            <w:tcW w:w="5529" w:type="dxa"/>
            <w:shd w:val="clear" w:color="auto" w:fill="auto"/>
            <w:vAlign w:val="center"/>
          </w:tcPr>
          <w:p w:rsidR="00D81E6D" w:rsidRPr="00B80F2A" w:rsidRDefault="00D81E6D" w:rsidP="00D81E6D">
            <w:pPr>
              <w:spacing w:after="0" w:line="240" w:lineRule="auto"/>
              <w:jc w:val="both"/>
              <w:rPr>
                <w:rFonts w:ascii="Constantia" w:hAnsi="Constantia"/>
                <w:b/>
                <w:i/>
                <w:color w:val="0066FF"/>
                <w:sz w:val="24"/>
              </w:rPr>
            </w:pPr>
            <w:r w:rsidRPr="00B80F2A">
              <w:rPr>
                <w:rFonts w:ascii="Constantia" w:hAnsi="Constantia"/>
                <w:b/>
                <w:i/>
                <w:color w:val="0066FF"/>
                <w:sz w:val="24"/>
              </w:rPr>
              <w:t>Теплоходная экскурсия по рекам и каналам</w:t>
            </w:r>
          </w:p>
        </w:tc>
        <w:tc>
          <w:tcPr>
            <w:tcW w:w="5386" w:type="dxa"/>
            <w:shd w:val="clear" w:color="auto" w:fill="auto"/>
            <w:vAlign w:val="center"/>
          </w:tcPr>
          <w:p w:rsidR="00D81E6D" w:rsidRPr="00086EF8" w:rsidRDefault="00AB5F0A" w:rsidP="00D81E6D">
            <w:pPr>
              <w:spacing w:after="0" w:line="240" w:lineRule="auto"/>
              <w:jc w:val="center"/>
              <w:rPr>
                <w:rFonts w:ascii="Constantia" w:eastAsia="Malgun Gothic" w:hAnsi="Constantia"/>
                <w:sz w:val="28"/>
              </w:rPr>
            </w:pPr>
            <w:r>
              <w:rPr>
                <w:rFonts w:ascii="Constantia" w:eastAsia="Malgun Gothic" w:hAnsi="Constantia"/>
                <w:sz w:val="28"/>
              </w:rPr>
              <w:t>750 руб / шк     1 000 руб / взр</w:t>
            </w:r>
          </w:p>
        </w:tc>
      </w:tr>
      <w:tr w:rsidR="003A4D03" w:rsidRPr="00B80F2A" w:rsidTr="00EF2479">
        <w:trPr>
          <w:trHeight w:val="567"/>
        </w:trPr>
        <w:tc>
          <w:tcPr>
            <w:tcW w:w="5529" w:type="dxa"/>
            <w:shd w:val="clear" w:color="auto" w:fill="auto"/>
            <w:vAlign w:val="center"/>
          </w:tcPr>
          <w:p w:rsidR="003A4D03" w:rsidRPr="00DA03A4" w:rsidRDefault="003A4D03" w:rsidP="00DA03A4">
            <w:pPr>
              <w:spacing w:after="60" w:line="240" w:lineRule="auto"/>
              <w:jc w:val="both"/>
              <w:rPr>
                <w:rFonts w:ascii="Constantia" w:eastAsia="Malgun Gothic" w:hAnsi="Constantia"/>
                <w:b/>
                <w:i/>
                <w:color w:val="0066FF"/>
                <w:sz w:val="24"/>
              </w:rPr>
            </w:pPr>
            <w:r w:rsidRPr="00DA03A4">
              <w:rPr>
                <w:rFonts w:ascii="Constantia" w:eastAsia="Malgun Gothic" w:hAnsi="Constantia"/>
                <w:b/>
                <w:i/>
                <w:color w:val="0066FF"/>
                <w:sz w:val="24"/>
              </w:rPr>
              <w:t>Экскурсия в Екатерининский дворец.</w:t>
            </w:r>
          </w:p>
          <w:p w:rsidR="003A4D03" w:rsidRPr="00DA03A4" w:rsidRDefault="003A4D03" w:rsidP="00DA03A4">
            <w:pPr>
              <w:spacing w:after="60" w:line="240" w:lineRule="auto"/>
              <w:jc w:val="both"/>
              <w:rPr>
                <w:rFonts w:ascii="Constantia" w:hAnsi="Constantia"/>
                <w:sz w:val="24"/>
              </w:rPr>
            </w:pPr>
            <w:r w:rsidRPr="00DA03A4">
              <w:rPr>
                <w:rFonts w:ascii="Constantia" w:eastAsia="Malgun Gothic" w:hAnsi="Constantia"/>
                <w:sz w:val="18"/>
              </w:rPr>
              <w:t>Самый роскошный дворец Российской Империи! Вы увидите большой зал, золотую анфиладу и, конечно же, знаменитую Янтарную комнату – Восьмое чудо света – подарок Прусского Императора Петру I.</w:t>
            </w:r>
          </w:p>
        </w:tc>
        <w:tc>
          <w:tcPr>
            <w:tcW w:w="5386" w:type="dxa"/>
            <w:shd w:val="clear" w:color="auto" w:fill="auto"/>
            <w:vAlign w:val="center"/>
          </w:tcPr>
          <w:p w:rsidR="003A4D03" w:rsidRDefault="00AB5F0A" w:rsidP="00AA7276">
            <w:pPr>
              <w:spacing w:after="0" w:line="240" w:lineRule="auto"/>
              <w:jc w:val="center"/>
              <w:rPr>
                <w:rFonts w:ascii="Constantia" w:eastAsia="Malgun Gothic" w:hAnsi="Constantia"/>
                <w:sz w:val="28"/>
              </w:rPr>
            </w:pPr>
            <w:r>
              <w:rPr>
                <w:rFonts w:ascii="Constantia" w:eastAsia="Malgun Gothic" w:hAnsi="Constantia"/>
                <w:sz w:val="28"/>
              </w:rPr>
              <w:t xml:space="preserve">500 </w:t>
            </w:r>
            <w:r w:rsidR="00EF2479">
              <w:rPr>
                <w:rFonts w:ascii="Constantia" w:eastAsia="Malgun Gothic" w:hAnsi="Constantia"/>
                <w:sz w:val="28"/>
              </w:rPr>
              <w:t>руб</w:t>
            </w:r>
            <w:r w:rsidR="009912E8">
              <w:rPr>
                <w:rFonts w:ascii="Constantia" w:eastAsia="Malgun Gothic" w:hAnsi="Constantia"/>
                <w:sz w:val="28"/>
              </w:rPr>
              <w:t xml:space="preserve"> / шк</w:t>
            </w:r>
            <w:r w:rsidR="006B6284">
              <w:rPr>
                <w:rFonts w:ascii="Constantia" w:eastAsia="Malgun Gothic" w:hAnsi="Constantia"/>
                <w:sz w:val="28"/>
              </w:rPr>
              <w:t>*</w:t>
            </w:r>
            <w:r w:rsidR="009912E8">
              <w:rPr>
                <w:rFonts w:ascii="Constantia" w:eastAsia="Malgun Gothic" w:hAnsi="Constantia"/>
                <w:sz w:val="28"/>
              </w:rPr>
              <w:t xml:space="preserve">      </w:t>
            </w:r>
            <w:r>
              <w:rPr>
                <w:rFonts w:ascii="Constantia" w:eastAsia="Malgun Gothic" w:hAnsi="Constantia"/>
                <w:sz w:val="28"/>
              </w:rPr>
              <w:t xml:space="preserve">1 500 </w:t>
            </w:r>
            <w:r w:rsidR="009912E8">
              <w:rPr>
                <w:rFonts w:ascii="Constantia" w:eastAsia="Malgun Gothic" w:hAnsi="Constantia"/>
                <w:sz w:val="28"/>
              </w:rPr>
              <w:t>руб / взр</w:t>
            </w:r>
          </w:p>
          <w:p w:rsidR="00BD604E" w:rsidRPr="00BD604E" w:rsidRDefault="00BD604E" w:rsidP="00AA7276">
            <w:pPr>
              <w:spacing w:after="0" w:line="240" w:lineRule="auto"/>
              <w:jc w:val="center"/>
              <w:rPr>
                <w:rFonts w:ascii="Constantia" w:eastAsia="Malgun Gothic" w:hAnsi="Constantia"/>
                <w:sz w:val="10"/>
              </w:rPr>
            </w:pPr>
          </w:p>
          <w:p w:rsidR="00BD604E" w:rsidRPr="00086EF8" w:rsidRDefault="00BD604E" w:rsidP="00AA7276">
            <w:pPr>
              <w:spacing w:after="0" w:line="240" w:lineRule="auto"/>
              <w:jc w:val="center"/>
              <w:rPr>
                <w:rFonts w:ascii="Constantia" w:eastAsia="Malgun Gothic" w:hAnsi="Constantia"/>
                <w:sz w:val="28"/>
              </w:rPr>
            </w:pPr>
            <w:r w:rsidRPr="00BC690C">
              <w:rPr>
                <w:rFonts w:ascii="Constantia" w:eastAsia="Malgun Gothic" w:hAnsi="Constantia"/>
                <w:sz w:val="16"/>
              </w:rPr>
              <w:t>*</w:t>
            </w:r>
            <w:r>
              <w:rPr>
                <w:rFonts w:ascii="Constantia" w:eastAsia="Malgun Gothic" w:hAnsi="Constantia"/>
                <w:sz w:val="16"/>
              </w:rPr>
              <w:t xml:space="preserve">по правилам Екатерининского дворца школьниками считаются лица, не достигшие </w:t>
            </w:r>
            <w:r w:rsidR="00466CB9">
              <w:rPr>
                <w:rFonts w:ascii="Constantia" w:eastAsia="Malgun Gothic" w:hAnsi="Constantia"/>
                <w:sz w:val="16"/>
              </w:rPr>
              <w:t>1</w:t>
            </w:r>
            <w:r w:rsidR="004E5F7D">
              <w:rPr>
                <w:rFonts w:ascii="Constantia" w:eastAsia="Malgun Gothic" w:hAnsi="Constantia"/>
                <w:sz w:val="16"/>
              </w:rPr>
              <w:t>4</w:t>
            </w:r>
            <w:r>
              <w:rPr>
                <w:rFonts w:ascii="Constantia" w:eastAsia="Malgun Gothic" w:hAnsi="Constantia"/>
                <w:sz w:val="16"/>
              </w:rPr>
              <w:t xml:space="preserve"> лет. Если на момент совершения тура ребенку уже исполнилось </w:t>
            </w:r>
            <w:r w:rsidR="00466CB9">
              <w:rPr>
                <w:rFonts w:ascii="Constantia" w:eastAsia="Malgun Gothic" w:hAnsi="Constantia"/>
                <w:sz w:val="16"/>
              </w:rPr>
              <w:t>1</w:t>
            </w:r>
            <w:r w:rsidR="004E5F7D">
              <w:rPr>
                <w:rFonts w:ascii="Constantia" w:eastAsia="Malgun Gothic" w:hAnsi="Constantia"/>
                <w:sz w:val="16"/>
              </w:rPr>
              <w:t>4</w:t>
            </w:r>
            <w:r>
              <w:rPr>
                <w:rFonts w:ascii="Constantia" w:eastAsia="Malgun Gothic" w:hAnsi="Constantia"/>
                <w:sz w:val="16"/>
              </w:rPr>
              <w:t xml:space="preserve"> лет, то билет оплачивается по взрослому тарифу.</w:t>
            </w:r>
          </w:p>
        </w:tc>
      </w:tr>
    </w:tbl>
    <w:p w:rsidR="00DA6158" w:rsidRPr="00EF2479" w:rsidRDefault="00DA6158" w:rsidP="00DA6158">
      <w:pPr>
        <w:spacing w:after="0"/>
        <w:jc w:val="center"/>
        <w:rPr>
          <w:rFonts w:ascii="Constantia" w:hAnsi="Constantia"/>
          <w:b/>
          <w:sz w:val="20"/>
          <w:szCs w:val="40"/>
        </w:rPr>
      </w:pPr>
    </w:p>
    <w:tbl>
      <w:tblPr>
        <w:tblW w:w="0" w:type="auto"/>
        <w:tblInd w:w="108" w:type="dxa"/>
        <w:tblLook w:val="04A0" w:firstRow="1" w:lastRow="0" w:firstColumn="1" w:lastColumn="0" w:noHBand="0" w:noVBand="1"/>
      </w:tblPr>
      <w:tblGrid>
        <w:gridCol w:w="3357"/>
        <w:gridCol w:w="7450"/>
      </w:tblGrid>
      <w:tr w:rsidR="00144ACD" w:rsidRPr="007D650D" w:rsidTr="00144ACD">
        <w:trPr>
          <w:trHeight w:val="3828"/>
        </w:trPr>
        <w:tc>
          <w:tcPr>
            <w:tcW w:w="3357" w:type="dxa"/>
            <w:shd w:val="clear" w:color="auto" w:fill="auto"/>
          </w:tcPr>
          <w:p w:rsidR="00144ACD" w:rsidRPr="007D650D" w:rsidRDefault="00D81D90" w:rsidP="00144ACD">
            <w:pPr>
              <w:spacing w:after="0"/>
              <w:jc w:val="center"/>
              <w:rPr>
                <w:rFonts w:ascii="Constantia" w:hAnsi="Constantia"/>
                <w:b/>
                <w:sz w:val="28"/>
              </w:rPr>
            </w:pPr>
            <w:r w:rsidRPr="00574CEB">
              <w:rPr>
                <w:noProof/>
                <w:sz w:val="30"/>
                <w:szCs w:val="30"/>
              </w:rPr>
              <w:drawing>
                <wp:anchor distT="0" distB="0" distL="114300" distR="114300" simplePos="0" relativeHeight="251659776" behindDoc="0" locked="0" layoutInCell="1" allowOverlap="1">
                  <wp:simplePos x="0" y="0"/>
                  <wp:positionH relativeFrom="column">
                    <wp:posOffset>1995805</wp:posOffset>
                  </wp:positionH>
                  <wp:positionV relativeFrom="paragraph">
                    <wp:posOffset>1817370</wp:posOffset>
                  </wp:positionV>
                  <wp:extent cx="4933315" cy="99504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31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50D">
              <w:rPr>
                <w:rFonts w:ascii="Constantia" w:hAnsi="Constantia"/>
                <w:b/>
                <w:noProof/>
                <w:sz w:val="28"/>
              </w:rPr>
              <w:drawing>
                <wp:inline distT="0" distB="0" distL="0" distR="0">
                  <wp:extent cx="1990725" cy="2809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809875"/>
                          </a:xfrm>
                          <a:prstGeom prst="rect">
                            <a:avLst/>
                          </a:prstGeom>
                          <a:noFill/>
                          <a:ln>
                            <a:noFill/>
                          </a:ln>
                        </pic:spPr>
                      </pic:pic>
                    </a:graphicData>
                  </a:graphic>
                </wp:inline>
              </w:drawing>
            </w:r>
          </w:p>
        </w:tc>
        <w:tc>
          <w:tcPr>
            <w:tcW w:w="7558" w:type="dxa"/>
            <w:shd w:val="clear" w:color="auto" w:fill="auto"/>
          </w:tcPr>
          <w:p w:rsidR="00144ACD" w:rsidRPr="00574CEB" w:rsidRDefault="00144ACD" w:rsidP="00144ACD">
            <w:pPr>
              <w:spacing w:after="0"/>
              <w:jc w:val="both"/>
              <w:rPr>
                <w:rFonts w:ascii="Constantia" w:hAnsi="Constantia"/>
                <w:b/>
                <w:sz w:val="30"/>
                <w:szCs w:val="30"/>
              </w:rPr>
            </w:pPr>
            <w:r w:rsidRPr="00574CEB">
              <w:rPr>
                <w:rFonts w:ascii="Constantia" w:hAnsi="Constantia"/>
                <w:b/>
                <w:bCs/>
                <w:color w:val="0069FE"/>
                <w:sz w:val="30"/>
                <w:szCs w:val="30"/>
                <w:shd w:val="clear" w:color="auto" w:fill="FFFFFF"/>
              </w:rPr>
              <w:t>Туроператор "Sun Петербург"</w:t>
            </w:r>
            <w:r>
              <w:rPr>
                <w:rFonts w:ascii="Constantia" w:hAnsi="Constantia"/>
                <w:b/>
                <w:bCs/>
                <w:color w:val="0069FE"/>
                <w:sz w:val="30"/>
                <w:szCs w:val="30"/>
                <w:shd w:val="clear" w:color="auto" w:fill="FFFFFF"/>
              </w:rPr>
              <w:t xml:space="preserve"> </w:t>
            </w:r>
            <w:r w:rsidRPr="00574CEB">
              <w:rPr>
                <w:rFonts w:ascii="Constantia" w:hAnsi="Constantia"/>
                <w:color w:val="000000"/>
                <w:sz w:val="30"/>
                <w:szCs w:val="30"/>
                <w:shd w:val="clear" w:color="auto" w:fill="FFFFFF"/>
              </w:rPr>
              <w:t xml:space="preserve">является официальным участником программы </w:t>
            </w:r>
            <w:r w:rsidRPr="00574CEB">
              <w:rPr>
                <w:rFonts w:ascii="Constantia" w:hAnsi="Constantia"/>
                <w:b/>
                <w:bCs/>
                <w:color w:val="0069FE"/>
                <w:sz w:val="30"/>
                <w:szCs w:val="30"/>
                <w:shd w:val="clear" w:color="auto" w:fill="FFFFFF"/>
              </w:rPr>
              <w:t xml:space="preserve">Safe Travels </w:t>
            </w:r>
            <w:proofErr w:type="spellStart"/>
            <w:r w:rsidRPr="00574CEB">
              <w:rPr>
                <w:rFonts w:ascii="Constantia" w:hAnsi="Constantia"/>
                <w:b/>
                <w:bCs/>
                <w:color w:val="0069FE"/>
                <w:sz w:val="30"/>
                <w:szCs w:val="30"/>
                <w:shd w:val="clear" w:color="auto" w:fill="FFFFFF"/>
              </w:rPr>
              <w:t>SPb</w:t>
            </w:r>
            <w:proofErr w:type="spellEnd"/>
            <w:r w:rsidRPr="00574CEB">
              <w:rPr>
                <w:rFonts w:ascii="Constantia" w:hAnsi="Constantia"/>
                <w:color w:val="000000"/>
                <w:sz w:val="30"/>
                <w:szCs w:val="30"/>
                <w:shd w:val="clear" w:color="auto" w:fill="FFFFFF"/>
              </w:rPr>
              <w:t xml:space="preserve">. Наши туры </w:t>
            </w:r>
            <w:r w:rsidRPr="00574CEB">
              <w:rPr>
                <w:rFonts w:ascii="Constantia" w:hAnsi="Constantia"/>
                <w:b/>
                <w:bCs/>
                <w:color w:val="0069FE"/>
                <w:sz w:val="30"/>
                <w:szCs w:val="30"/>
                <w:shd w:val="clear" w:color="auto" w:fill="FFFFFF"/>
              </w:rPr>
              <w:t>соответствуют стандартам безопасности</w:t>
            </w:r>
            <w:r>
              <w:rPr>
                <w:rFonts w:ascii="Constantia" w:hAnsi="Constantia"/>
                <w:b/>
                <w:bCs/>
                <w:color w:val="0069FE"/>
                <w:sz w:val="30"/>
                <w:szCs w:val="30"/>
                <w:shd w:val="clear" w:color="auto" w:fill="FFFFFF"/>
              </w:rPr>
              <w:t xml:space="preserve"> </w:t>
            </w:r>
            <w:r w:rsidRPr="00574CEB">
              <w:rPr>
                <w:rFonts w:ascii="Constantia" w:hAnsi="Constantia"/>
                <w:color w:val="000000"/>
                <w:sz w:val="30"/>
                <w:szCs w:val="30"/>
                <w:shd w:val="clear" w:color="auto" w:fill="FFFFFF"/>
              </w:rPr>
              <w:t>и локальным нормативно-правовым актам в городе Санкт-Петербург</w:t>
            </w:r>
            <w:r w:rsidR="00F94980">
              <w:rPr>
                <w:rFonts w:ascii="Constantia" w:hAnsi="Constantia"/>
                <w:color w:val="000000"/>
                <w:sz w:val="30"/>
                <w:szCs w:val="30"/>
                <w:shd w:val="clear" w:color="auto" w:fill="FFFFFF"/>
              </w:rPr>
              <w:t>е</w:t>
            </w:r>
            <w:r w:rsidRPr="00574CEB">
              <w:rPr>
                <w:rFonts w:ascii="Constantia" w:hAnsi="Constantia"/>
                <w:color w:val="000000"/>
                <w:sz w:val="30"/>
                <w:szCs w:val="30"/>
                <w:shd w:val="clear" w:color="auto" w:fill="FFFFFF"/>
              </w:rPr>
              <w:t xml:space="preserve"> и Ленинградской области. Ваша </w:t>
            </w:r>
            <w:r w:rsidRPr="00574CEB">
              <w:rPr>
                <w:rFonts w:ascii="Constantia" w:hAnsi="Constantia"/>
                <w:b/>
                <w:bCs/>
                <w:color w:val="0069FE"/>
                <w:sz w:val="30"/>
                <w:szCs w:val="30"/>
                <w:shd w:val="clear" w:color="auto" w:fill="FFFFFF"/>
              </w:rPr>
              <w:t>безопасность и здоровье</w:t>
            </w:r>
            <w:r w:rsidRPr="00574CEB">
              <w:rPr>
                <w:rFonts w:ascii="Constantia" w:hAnsi="Constantia"/>
                <w:color w:val="000000"/>
                <w:sz w:val="30"/>
                <w:szCs w:val="30"/>
                <w:shd w:val="clear" w:color="auto" w:fill="FFFFFF"/>
              </w:rPr>
              <w:t> для нас —</w:t>
            </w:r>
            <w:r w:rsidRPr="00574CEB">
              <w:rPr>
                <w:rFonts w:ascii="Constantia" w:hAnsi="Constantia"/>
                <w:b/>
                <w:bCs/>
                <w:color w:val="0069FE"/>
                <w:sz w:val="30"/>
                <w:szCs w:val="30"/>
                <w:shd w:val="clear" w:color="auto" w:fill="FFFFFF"/>
              </w:rPr>
              <w:t>главный приоритет</w:t>
            </w:r>
            <w:r w:rsidRPr="00574CEB">
              <w:rPr>
                <w:rFonts w:ascii="Constantia" w:hAnsi="Constantia"/>
                <w:color w:val="000000"/>
                <w:sz w:val="30"/>
                <w:szCs w:val="30"/>
                <w:shd w:val="clear" w:color="auto" w:fill="FFFFFF"/>
              </w:rPr>
              <w:t>.</w:t>
            </w:r>
            <w:r w:rsidRPr="00574CEB">
              <w:rPr>
                <w:color w:val="000000"/>
                <w:sz w:val="30"/>
                <w:szCs w:val="30"/>
                <w:shd w:val="clear" w:color="auto" w:fill="FFFFFF"/>
              </w:rPr>
              <w:t> </w:t>
            </w:r>
          </w:p>
        </w:tc>
      </w:tr>
    </w:tbl>
    <w:p w:rsidR="00144ACD" w:rsidRPr="00990631" w:rsidRDefault="00144ACD" w:rsidP="00144ACD">
      <w:pPr>
        <w:spacing w:after="0"/>
        <w:jc w:val="center"/>
        <w:rPr>
          <w:rFonts w:ascii="Constantia" w:hAnsi="Constantia"/>
          <w:b/>
          <w:sz w:val="16"/>
          <w:szCs w:val="12"/>
        </w:rPr>
      </w:pPr>
    </w:p>
    <w:p w:rsidR="00144ACD" w:rsidRPr="00574CEB" w:rsidRDefault="00144ACD" w:rsidP="00144ACD">
      <w:pPr>
        <w:spacing w:after="0"/>
        <w:jc w:val="center"/>
        <w:rPr>
          <w:rFonts w:ascii="Constantia" w:hAnsi="Constantia"/>
          <w:b/>
          <w:sz w:val="32"/>
          <w:szCs w:val="24"/>
        </w:rPr>
      </w:pPr>
      <w:r w:rsidRPr="00574CEB">
        <w:rPr>
          <w:rFonts w:ascii="Constantia" w:hAnsi="Constantia"/>
          <w:b/>
          <w:sz w:val="32"/>
          <w:szCs w:val="24"/>
        </w:rPr>
        <w:t>Туроператор «</w:t>
      </w:r>
      <w:r w:rsidRPr="00574CEB">
        <w:rPr>
          <w:rFonts w:ascii="Constantia" w:hAnsi="Constantia"/>
          <w:b/>
          <w:sz w:val="32"/>
          <w:szCs w:val="24"/>
          <w:lang w:val="en-US"/>
        </w:rPr>
        <w:t>Sun</w:t>
      </w:r>
      <w:r w:rsidRPr="00574CEB">
        <w:rPr>
          <w:rFonts w:ascii="Constantia" w:hAnsi="Constantia"/>
          <w:b/>
          <w:sz w:val="32"/>
          <w:szCs w:val="24"/>
        </w:rPr>
        <w:t xml:space="preserve"> Петербург» - с нами всегда светит солнце!</w:t>
      </w:r>
    </w:p>
    <w:p w:rsidR="00144ACD" w:rsidRPr="00574CEB" w:rsidRDefault="00144ACD" w:rsidP="00144ACD">
      <w:pPr>
        <w:spacing w:after="0"/>
        <w:jc w:val="center"/>
        <w:rPr>
          <w:rFonts w:ascii="Constantia" w:hAnsi="Constantia"/>
          <w:b/>
          <w:sz w:val="32"/>
          <w:szCs w:val="24"/>
          <w:lang w:val="en-US"/>
        </w:rPr>
      </w:pPr>
      <w:hyperlink r:id="rId10" w:history="1">
        <w:r w:rsidRPr="00574CEB">
          <w:rPr>
            <w:rFonts w:ascii="Constantia" w:hAnsi="Constantia"/>
            <w:b/>
            <w:color w:val="0000FF"/>
            <w:sz w:val="32"/>
            <w:szCs w:val="24"/>
            <w:u w:val="single"/>
            <w:lang w:val="en-US"/>
          </w:rPr>
          <w:t>www.sunp-travel.ru</w:t>
        </w:r>
      </w:hyperlink>
      <w:r w:rsidRPr="00574CEB">
        <w:rPr>
          <w:rFonts w:ascii="Constantia" w:hAnsi="Constantia"/>
          <w:b/>
          <w:sz w:val="32"/>
          <w:szCs w:val="24"/>
          <w:lang w:val="en-US"/>
        </w:rPr>
        <w:t xml:space="preserve">, E-mail: </w:t>
      </w:r>
      <w:hyperlink r:id="rId11" w:history="1">
        <w:r w:rsidRPr="00574CEB">
          <w:rPr>
            <w:rStyle w:val="a6"/>
            <w:rFonts w:ascii="Constantia" w:hAnsi="Constantia"/>
            <w:b/>
            <w:sz w:val="32"/>
            <w:szCs w:val="24"/>
            <w:lang w:val="en-US"/>
          </w:rPr>
          <w:t>sun@sunp-travel.ru</w:t>
        </w:r>
      </w:hyperlink>
      <w:r w:rsidRPr="00574CEB">
        <w:rPr>
          <w:rFonts w:ascii="Constantia" w:hAnsi="Constantia"/>
          <w:b/>
          <w:sz w:val="32"/>
          <w:szCs w:val="24"/>
          <w:lang w:val="en-US"/>
        </w:rPr>
        <w:t xml:space="preserve">, </w:t>
      </w:r>
      <w:r w:rsidRPr="00574CEB">
        <w:rPr>
          <w:rFonts w:ascii="Constantia" w:hAnsi="Constantia"/>
          <w:b/>
          <w:sz w:val="32"/>
          <w:szCs w:val="24"/>
        </w:rPr>
        <w:t>тел</w:t>
      </w:r>
      <w:r w:rsidRPr="00574CEB">
        <w:rPr>
          <w:rFonts w:ascii="Constantia" w:hAnsi="Constantia"/>
          <w:b/>
          <w:sz w:val="32"/>
          <w:szCs w:val="24"/>
          <w:lang w:val="en-US"/>
        </w:rPr>
        <w:t xml:space="preserve">: +7 (981) 824-37-61, </w:t>
      </w:r>
    </w:p>
    <w:p w:rsidR="00B80F2A" w:rsidRPr="0069771D" w:rsidRDefault="00144ACD" w:rsidP="0069771D">
      <w:pPr>
        <w:spacing w:after="0"/>
        <w:jc w:val="center"/>
        <w:rPr>
          <w:rFonts w:ascii="Constantia" w:hAnsi="Constantia"/>
          <w:b/>
          <w:sz w:val="32"/>
          <w:szCs w:val="24"/>
        </w:rPr>
      </w:pPr>
      <w:r w:rsidRPr="00574CEB">
        <w:rPr>
          <w:rFonts w:ascii="Constantia" w:hAnsi="Constantia"/>
          <w:b/>
          <w:sz w:val="32"/>
          <w:szCs w:val="24"/>
        </w:rPr>
        <w:t>г. Санкт-Петербург, номер в реестре туроператоров РТО 021202</w:t>
      </w:r>
    </w:p>
    <w:sectPr w:rsidR="00B80F2A" w:rsidRPr="0069771D" w:rsidSect="005F332C">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D7"/>
    <w:rsid w:val="000404C3"/>
    <w:rsid w:val="00041220"/>
    <w:rsid w:val="00086EF8"/>
    <w:rsid w:val="00094521"/>
    <w:rsid w:val="000C141C"/>
    <w:rsid w:val="00144ACD"/>
    <w:rsid w:val="001A3021"/>
    <w:rsid w:val="001A3D58"/>
    <w:rsid w:val="001E650F"/>
    <w:rsid w:val="00204E82"/>
    <w:rsid w:val="002379CE"/>
    <w:rsid w:val="003A4D03"/>
    <w:rsid w:val="00416E14"/>
    <w:rsid w:val="004517BC"/>
    <w:rsid w:val="0045766C"/>
    <w:rsid w:val="00466CB9"/>
    <w:rsid w:val="00476C7A"/>
    <w:rsid w:val="004E5F7D"/>
    <w:rsid w:val="00542F76"/>
    <w:rsid w:val="00580518"/>
    <w:rsid w:val="005A67B8"/>
    <w:rsid w:val="005B4633"/>
    <w:rsid w:val="005F332C"/>
    <w:rsid w:val="0062319C"/>
    <w:rsid w:val="0063142C"/>
    <w:rsid w:val="006703D1"/>
    <w:rsid w:val="00670ACC"/>
    <w:rsid w:val="00687895"/>
    <w:rsid w:val="0069771D"/>
    <w:rsid w:val="006B6284"/>
    <w:rsid w:val="006E138A"/>
    <w:rsid w:val="007361A4"/>
    <w:rsid w:val="00740E28"/>
    <w:rsid w:val="007755D8"/>
    <w:rsid w:val="007E0F41"/>
    <w:rsid w:val="00832225"/>
    <w:rsid w:val="00861069"/>
    <w:rsid w:val="008A46F6"/>
    <w:rsid w:val="008D0469"/>
    <w:rsid w:val="008F3312"/>
    <w:rsid w:val="008F67FB"/>
    <w:rsid w:val="00910CD0"/>
    <w:rsid w:val="00914EE2"/>
    <w:rsid w:val="00973134"/>
    <w:rsid w:val="00984970"/>
    <w:rsid w:val="00984FDD"/>
    <w:rsid w:val="009912E8"/>
    <w:rsid w:val="009F5185"/>
    <w:rsid w:val="00A02F36"/>
    <w:rsid w:val="00A63143"/>
    <w:rsid w:val="00AA3E39"/>
    <w:rsid w:val="00AA7276"/>
    <w:rsid w:val="00AB5F0A"/>
    <w:rsid w:val="00AD26D7"/>
    <w:rsid w:val="00AF1ECF"/>
    <w:rsid w:val="00B80F2A"/>
    <w:rsid w:val="00BC7E1C"/>
    <w:rsid w:val="00BD604E"/>
    <w:rsid w:val="00BE5C36"/>
    <w:rsid w:val="00C51408"/>
    <w:rsid w:val="00C818F7"/>
    <w:rsid w:val="00D81D90"/>
    <w:rsid w:val="00D81E6D"/>
    <w:rsid w:val="00DA03A4"/>
    <w:rsid w:val="00DA6158"/>
    <w:rsid w:val="00E10825"/>
    <w:rsid w:val="00EF2479"/>
    <w:rsid w:val="00F17304"/>
    <w:rsid w:val="00F75B91"/>
    <w:rsid w:val="00F94980"/>
    <w:rsid w:val="00FE558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7B1CE0-5C35-47C1-9262-B4FDFD9A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03D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703D1"/>
    <w:rPr>
      <w:rFonts w:ascii="Tahoma" w:hAnsi="Tahoma" w:cs="Tahoma"/>
      <w:sz w:val="16"/>
      <w:szCs w:val="16"/>
    </w:rPr>
  </w:style>
  <w:style w:type="character" w:styleId="a6">
    <w:name w:val="Hyperlink"/>
    <w:uiPriority w:val="99"/>
    <w:unhideWhenUsed/>
    <w:rsid w:val="00B80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7756">
      <w:bodyDiv w:val="1"/>
      <w:marLeft w:val="0"/>
      <w:marRight w:val="0"/>
      <w:marTop w:val="0"/>
      <w:marBottom w:val="0"/>
      <w:divBdr>
        <w:top w:val="none" w:sz="0" w:space="0" w:color="auto"/>
        <w:left w:val="none" w:sz="0" w:space="0" w:color="auto"/>
        <w:bottom w:val="none" w:sz="0" w:space="0" w:color="auto"/>
        <w:right w:val="none" w:sz="0" w:space="0" w:color="auto"/>
      </w:divBdr>
    </w:div>
    <w:div w:id="12511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sun@sunp-travel.ru" TargetMode="External"/><Relationship Id="rId5" Type="http://schemas.openxmlformats.org/officeDocument/2006/relationships/image" Target="media/image2.png"/><Relationship Id="rId10" Type="http://schemas.openxmlformats.org/officeDocument/2006/relationships/hyperlink" Target="http://www.sunp-travel.ru" TargetMode="Externa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CharactersWithSpaces>
  <SharedDoc>false</SharedDoc>
  <HLinks>
    <vt:vector size="12" baseType="variant">
      <vt:variant>
        <vt:i4>5570596</vt:i4>
      </vt:variant>
      <vt:variant>
        <vt:i4>3</vt:i4>
      </vt:variant>
      <vt:variant>
        <vt:i4>0</vt:i4>
      </vt:variant>
      <vt:variant>
        <vt:i4>5</vt:i4>
      </vt:variant>
      <vt:variant>
        <vt:lpwstr>mailto:sun@sunp-travel.ru</vt:lpwstr>
      </vt:variant>
      <vt:variant>
        <vt:lpwstr/>
      </vt:variant>
      <vt:variant>
        <vt:i4>3014782</vt:i4>
      </vt:variant>
      <vt:variant>
        <vt:i4>0</vt:i4>
      </vt:variant>
      <vt:variant>
        <vt:i4>0</vt:i4>
      </vt:variant>
      <vt:variant>
        <vt:i4>5</vt:i4>
      </vt:variant>
      <vt:variant>
        <vt:lpwstr>http://www.sunp-travel.ru/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Ягудин</dc:creator>
  <cp:keywords/>
  <cp:lastModifiedBy>Stepan Belousov</cp:lastModifiedBy>
  <cp:revision>57</cp:revision>
  <cp:lastPrinted>2017-12-08T00:13:00Z</cp:lastPrinted>
  <dcterms:created xsi:type="dcterms:W3CDTF">2024-01-17T11:48:00Z</dcterms:created>
  <dcterms:modified xsi:type="dcterms:W3CDTF">2024-01-17T11:48:00Z</dcterms:modified>
</cp:coreProperties>
</file>